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7AF10" w14:textId="1E5778D2" w:rsidR="00A070A2" w:rsidRPr="00A070A2" w:rsidRDefault="00A070A2" w:rsidP="00A070A2">
      <w:pPr>
        <w:pStyle w:val="point"/>
        <w:jc w:val="center"/>
        <w:rPr>
          <w:rFonts w:eastAsia="Times New Roman"/>
          <w:b/>
          <w:bCs/>
          <w:color w:val="242424"/>
          <w:sz w:val="28"/>
          <w:szCs w:val="28"/>
        </w:rPr>
      </w:pPr>
      <w:r w:rsidRPr="00A77E75">
        <w:rPr>
          <w:rFonts w:eastAsia="Times New Roman"/>
          <w:b/>
          <w:bCs/>
          <w:color w:val="242424"/>
          <w:sz w:val="28"/>
          <w:szCs w:val="28"/>
        </w:rPr>
        <w:t xml:space="preserve">Документы и (или) сведения, необходимые для осуществления административной </w:t>
      </w:r>
      <w:r w:rsidRPr="00A070A2">
        <w:rPr>
          <w:rFonts w:eastAsia="Times New Roman"/>
          <w:b/>
          <w:bCs/>
          <w:color w:val="242424"/>
          <w:sz w:val="28"/>
          <w:szCs w:val="28"/>
        </w:rPr>
        <w:t xml:space="preserve">процедуры </w:t>
      </w:r>
      <w:r w:rsidRPr="00A070A2">
        <w:rPr>
          <w:b/>
          <w:bCs/>
          <w:lang w:val="ru-RU"/>
        </w:rPr>
        <w:t>8.14.1</w:t>
      </w:r>
      <w:r w:rsidRPr="00A070A2">
        <w:rPr>
          <w:rFonts w:eastAsia="Times New Roman"/>
          <w:b/>
          <w:bCs/>
          <w:color w:val="242424"/>
          <w:sz w:val="28"/>
          <w:szCs w:val="28"/>
        </w:rPr>
        <w:t xml:space="preserve"> «Согласование содержания наружной рекламы, рекламы на транспортном средстве»</w:t>
      </w:r>
    </w:p>
    <w:p w14:paraId="49439EF1" w14:textId="77777777" w:rsidR="00A070A2" w:rsidRDefault="00A070A2" w:rsidP="00A070A2">
      <w:pPr>
        <w:pStyle w:val="point"/>
        <w:rPr>
          <w:lang w:val="ru-RU"/>
        </w:rPr>
      </w:pPr>
      <w:r>
        <w:rPr>
          <w:lang w:val="ru-RU"/>
        </w:rPr>
        <w:t> </w:t>
      </w:r>
    </w:p>
    <w:p w14:paraId="146675D7" w14:textId="77777777" w:rsidR="00A070A2" w:rsidRDefault="00A070A2" w:rsidP="00A070A2">
      <w:pPr>
        <w:pStyle w:val="point"/>
        <w:rPr>
          <w:lang w:val="ru-RU"/>
        </w:rPr>
      </w:pPr>
    </w:p>
    <w:p w14:paraId="07AEE826" w14:textId="46A67EC8" w:rsidR="00A070A2" w:rsidRDefault="00A070A2" w:rsidP="00A070A2">
      <w:pPr>
        <w:pStyle w:val="point"/>
        <w:rPr>
          <w:lang w:val="ru-RU"/>
        </w:rPr>
      </w:pPr>
      <w:r>
        <w:rPr>
          <w:lang w:val="ru-RU"/>
        </w:rPr>
        <w:t>Документы и (или) сведения</w:t>
      </w:r>
      <w:r>
        <w:rPr>
          <w:lang w:val="ru-RU"/>
        </w:rPr>
        <w:t xml:space="preserve">, </w:t>
      </w:r>
      <w:r>
        <w:rPr>
          <w:lang w:val="ru-RU"/>
        </w:rPr>
        <w:t>представляемые заинтересованным лицом:</w:t>
      </w:r>
    </w:p>
    <w:p w14:paraId="5C0CB658" w14:textId="77777777" w:rsidR="00A070A2" w:rsidRDefault="00A070A2" w:rsidP="00A070A2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90"/>
        <w:gridCol w:w="4752"/>
        <w:gridCol w:w="4118"/>
      </w:tblGrid>
      <w:tr w:rsidR="00A070A2" w14:paraId="0F7149DF" w14:textId="77777777" w:rsidTr="00521CF4">
        <w:trPr>
          <w:trHeight w:val="240"/>
        </w:trPr>
        <w:tc>
          <w:tcPr>
            <w:tcW w:w="195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BC452D" w14:textId="77777777" w:rsidR="00A070A2" w:rsidRPr="00A070A2" w:rsidRDefault="00A070A2" w:rsidP="00521CF4">
            <w:pPr>
              <w:pStyle w:val="table10"/>
              <w:jc w:val="center"/>
              <w:rPr>
                <w:b/>
                <w:bCs/>
                <w:sz w:val="24"/>
                <w:szCs w:val="24"/>
              </w:rPr>
            </w:pPr>
            <w:r w:rsidRPr="00A070A2">
              <w:rPr>
                <w:b/>
                <w:bCs/>
                <w:sz w:val="24"/>
                <w:szCs w:val="24"/>
              </w:rPr>
              <w:t>Наименование документа и (или) сведений</w:t>
            </w:r>
          </w:p>
        </w:tc>
        <w:tc>
          <w:tcPr>
            <w:tcW w:w="16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B6CF2D" w14:textId="77777777" w:rsidR="00A070A2" w:rsidRPr="00A070A2" w:rsidRDefault="00A070A2" w:rsidP="00521CF4">
            <w:pPr>
              <w:pStyle w:val="table10"/>
              <w:jc w:val="center"/>
              <w:rPr>
                <w:b/>
                <w:bCs/>
                <w:sz w:val="24"/>
                <w:szCs w:val="24"/>
              </w:rPr>
            </w:pPr>
            <w:r w:rsidRPr="00A070A2">
              <w:rPr>
                <w:b/>
                <w:bCs/>
                <w:sz w:val="24"/>
                <w:szCs w:val="24"/>
              </w:rPr>
              <w:t>Требования, предъявляемые к документу и (или) сведениям</w:t>
            </w:r>
          </w:p>
        </w:tc>
        <w:tc>
          <w:tcPr>
            <w:tcW w:w="141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36C6B1" w14:textId="77777777" w:rsidR="00A070A2" w:rsidRPr="00A070A2" w:rsidRDefault="00A070A2" w:rsidP="00521CF4">
            <w:pPr>
              <w:pStyle w:val="table10"/>
              <w:jc w:val="center"/>
              <w:rPr>
                <w:b/>
                <w:bCs/>
                <w:sz w:val="24"/>
                <w:szCs w:val="24"/>
              </w:rPr>
            </w:pPr>
            <w:r w:rsidRPr="00A070A2">
              <w:rPr>
                <w:b/>
                <w:bCs/>
                <w:sz w:val="24"/>
                <w:szCs w:val="24"/>
              </w:rPr>
              <w:t>Форма и порядок представления документа и (или) сведений</w:t>
            </w:r>
          </w:p>
        </w:tc>
      </w:tr>
      <w:tr w:rsidR="00A070A2" w14:paraId="0EF5A20F" w14:textId="77777777" w:rsidTr="00521CF4">
        <w:trPr>
          <w:trHeight w:val="240"/>
        </w:trPr>
        <w:tc>
          <w:tcPr>
            <w:tcW w:w="19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2BB420" w14:textId="77777777" w:rsidR="00A070A2" w:rsidRDefault="00A070A2" w:rsidP="00A070A2">
            <w:pPr>
              <w:pStyle w:val="table10"/>
              <w:ind w:left="57" w:firstLine="498"/>
            </w:pPr>
            <w:r>
              <w:t>заявление о согласовании содержания наружной рекламы, рекламы на транспортном средстве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A9E760" w14:textId="77777777" w:rsidR="00A070A2" w:rsidRDefault="00A070A2" w:rsidP="00A070A2">
            <w:pPr>
              <w:pStyle w:val="table10"/>
              <w:ind w:left="57"/>
            </w:pPr>
            <w:r>
              <w:t>по форме согласно приложению к Положению о порядке согласования содержания наружной рекламы и рекламы на транспортном средстве</w:t>
            </w:r>
          </w:p>
        </w:tc>
        <w:tc>
          <w:tcPr>
            <w:tcW w:w="1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1E06C0" w14:textId="77777777" w:rsidR="00A070A2" w:rsidRDefault="00A070A2" w:rsidP="00A070A2">
            <w:pPr>
              <w:pStyle w:val="table10"/>
              <w:ind w:left="57"/>
            </w:pPr>
            <w:r>
              <w:t>в письменной форме:</w:t>
            </w:r>
            <w:r>
              <w:br/>
            </w:r>
            <w:r>
              <w:br/>
              <w:t>нарочным (курьером);</w:t>
            </w:r>
            <w:r>
              <w:br/>
            </w:r>
            <w:r>
              <w:br/>
              <w:t>по почте</w:t>
            </w:r>
          </w:p>
        </w:tc>
      </w:tr>
      <w:tr w:rsidR="00A070A2" w14:paraId="58102CF9" w14:textId="77777777" w:rsidTr="00521CF4">
        <w:trPr>
          <w:trHeight w:val="240"/>
        </w:trPr>
        <w:tc>
          <w:tcPr>
            <w:tcW w:w="19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56D6AB" w14:textId="77777777" w:rsidR="00A070A2" w:rsidRDefault="00A070A2" w:rsidP="00A070A2">
            <w:pPr>
              <w:pStyle w:val="table10"/>
              <w:ind w:left="57" w:firstLine="498"/>
            </w:pPr>
            <w:r>
              <w:t xml:space="preserve">макет наружной рекламы, рекламы на транспортном средстве, за исключением случая согласования содержания наружной мультимедийной рекламы 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7620F6" w14:textId="77777777" w:rsidR="00A070A2" w:rsidRDefault="00A070A2" w:rsidP="00A070A2">
            <w:pPr>
              <w:pStyle w:val="table10"/>
              <w:ind w:left="57"/>
            </w:pPr>
            <w:r>
              <w:t>выполняется на бумажном носителе в цвете в формате А4 в двух экземплярах или электронном носителе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4DB31BF" w14:textId="77777777" w:rsidR="00A070A2" w:rsidRDefault="00A070A2" w:rsidP="00521CF4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070A2" w14:paraId="2C6376B3" w14:textId="77777777" w:rsidTr="00521CF4">
        <w:trPr>
          <w:trHeight w:val="240"/>
        </w:trPr>
        <w:tc>
          <w:tcPr>
            <w:tcW w:w="19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9A3C52" w14:textId="77777777" w:rsidR="00A070A2" w:rsidRDefault="00A070A2" w:rsidP="00A070A2">
            <w:pPr>
              <w:pStyle w:val="table10"/>
              <w:ind w:left="57" w:firstLine="498"/>
            </w:pPr>
            <w:r>
              <w:t>ролик наружной мультимедийной рекламы – для согласования содержания наружной мультимедийной рекламы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091D42" w14:textId="77777777" w:rsidR="00A070A2" w:rsidRDefault="00A070A2" w:rsidP="00A070A2">
            <w:pPr>
              <w:pStyle w:val="table10"/>
              <w:ind w:left="57"/>
            </w:pPr>
            <w:r>
              <w:t>выполняется на электронном носителе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7B45668" w14:textId="77777777" w:rsidR="00A070A2" w:rsidRDefault="00A070A2" w:rsidP="00521CF4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070A2" w14:paraId="69675D08" w14:textId="77777777" w:rsidTr="00521CF4">
        <w:trPr>
          <w:trHeight w:val="240"/>
        </w:trPr>
        <w:tc>
          <w:tcPr>
            <w:tcW w:w="19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CD7D3A" w14:textId="77777777" w:rsidR="00A070A2" w:rsidRDefault="00A070A2" w:rsidP="00A070A2">
            <w:pPr>
              <w:pStyle w:val="table10"/>
              <w:ind w:left="57" w:firstLine="498"/>
            </w:pPr>
            <w:r>
              <w:t>фотография транспортного средства с обозначением места размещения рекламы – для согласования содержания рекламы на транспортном средстве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4A0FDC" w14:textId="77777777" w:rsidR="00A070A2" w:rsidRDefault="00A070A2" w:rsidP="00A070A2">
            <w:pPr>
              <w:pStyle w:val="table10"/>
              <w:ind w:left="57"/>
            </w:pPr>
            <w:r>
              <w:t>выполняется в цвете;</w:t>
            </w:r>
            <w:r>
              <w:br/>
            </w:r>
            <w:r>
              <w:br/>
              <w:t>размер фотографии – 9 x 13 сантиметров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04F3314" w14:textId="77777777" w:rsidR="00A070A2" w:rsidRDefault="00A070A2" w:rsidP="00521CF4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070A2" w14:paraId="4E8223B0" w14:textId="77777777" w:rsidTr="00521CF4">
        <w:trPr>
          <w:trHeight w:val="240"/>
        </w:trPr>
        <w:tc>
          <w:tcPr>
            <w:tcW w:w="19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68E2C9" w14:textId="77777777" w:rsidR="00A070A2" w:rsidRDefault="00A070A2" w:rsidP="00A070A2">
            <w:pPr>
              <w:pStyle w:val="table10"/>
              <w:ind w:left="57" w:firstLine="498"/>
            </w:pPr>
            <w:r>
              <w:t>копия аттестата, квалификационного аттестата, свидетельства или иного документа, удостоверяющего право организации или гражданина на осуществление рекламируемой деятельности, – для согласования наружной рекламы, рекламы на транспортном средстве, содержащей информацию о деятельности, осуществляемой на основании такого аттестата, квалификационного аттестата, свидетельства или иного документа, удостоверяющего право организации или гражданина на осуществление такой деятельности</w:t>
            </w:r>
          </w:p>
        </w:tc>
        <w:tc>
          <w:tcPr>
            <w:tcW w:w="1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D0FB8D" w14:textId="77777777" w:rsidR="00A070A2" w:rsidRDefault="00A070A2" w:rsidP="00A070A2">
            <w:pPr>
              <w:pStyle w:val="table10"/>
              <w:ind w:left="57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B4F5BD1" w14:textId="77777777" w:rsidR="00A070A2" w:rsidRDefault="00A070A2" w:rsidP="00521CF4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070A2" w14:paraId="3F4AE6EF" w14:textId="77777777" w:rsidTr="00521CF4">
        <w:trPr>
          <w:trHeight w:val="240"/>
        </w:trPr>
        <w:tc>
          <w:tcPr>
            <w:tcW w:w="19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9FEAB4" w14:textId="77777777" w:rsidR="00A070A2" w:rsidRDefault="00A070A2" w:rsidP="00A070A2">
            <w:pPr>
              <w:pStyle w:val="table10"/>
              <w:ind w:left="57" w:firstLine="498"/>
            </w:pPr>
            <w:r>
              <w:t>копия документа об оценке соответствия или иного документа, подтверждающего обязательную оценку соответствия рекламируемых товаров (работ, услуг), подлежащих обязательному подтверждению соответствия, обязательной оценке соответствия в иных формах, если наличие такого документа предусмотрено актами законодательства, международными договорами Республики Беларусь, международно-правовыми актами, составляющими право Евразийского экономического союза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BFE71" w14:textId="77777777" w:rsidR="00A070A2" w:rsidRDefault="00A070A2" w:rsidP="00521CF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45D030D" w14:textId="77777777" w:rsidR="00A070A2" w:rsidRDefault="00A070A2" w:rsidP="00521CF4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070A2" w14:paraId="524CE2DD" w14:textId="77777777" w:rsidTr="00521CF4">
        <w:trPr>
          <w:trHeight w:val="240"/>
        </w:trPr>
        <w:tc>
          <w:tcPr>
            <w:tcW w:w="19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8A372A" w14:textId="77777777" w:rsidR="00A070A2" w:rsidRDefault="00A070A2" w:rsidP="00A070A2">
            <w:pPr>
              <w:pStyle w:val="table10"/>
              <w:ind w:left="57" w:firstLine="498"/>
            </w:pPr>
            <w:r>
              <w:t xml:space="preserve">копия результатов исследований или иной документ, подтверждающие преимущество рекламируемых товаров (продукции, работ, услуг), организации или гражданина, производственного объекта, торгового объекта или иного объекта обслуживания перед другими товарами (продукцией, </w:t>
            </w:r>
            <w:r>
              <w:lastRenderedPageBreak/>
              <w:t>работами, услугами), организациями или гражданами, производственными объектами, торговыми объектами или иными объектами обслуживания, – для согласования наружной рекламы, рекламы на транспортном средстве, содержащей слова в превосходной степени или иные слова, создающие впечатление о таком преимуществе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32604" w14:textId="77777777" w:rsidR="00A070A2" w:rsidRDefault="00A070A2" w:rsidP="00521CF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8864689" w14:textId="77777777" w:rsidR="00A070A2" w:rsidRDefault="00A070A2" w:rsidP="00521CF4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070A2" w14:paraId="4189C6E4" w14:textId="77777777" w:rsidTr="00521CF4">
        <w:trPr>
          <w:trHeight w:val="240"/>
        </w:trPr>
        <w:tc>
          <w:tcPr>
            <w:tcW w:w="19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A8241B" w14:textId="77777777" w:rsidR="00A070A2" w:rsidRDefault="00A070A2" w:rsidP="00A070A2">
            <w:pPr>
              <w:pStyle w:val="table10"/>
              <w:ind w:left="57" w:firstLine="498"/>
            </w:pPr>
            <w:r>
              <w:t>копия письма или иного документа о согласии гражданина Республики Беларусь или его законного представителя на использование в рекламе фамилии, собственного имени, отчества (если таковое имеется) (далее – имя), псевдонима, образа или высказывания гражданина Республики Беларусь, за исключением случая, когда законодательством допускается использование в рекламе имени, псевдонима, образа или высказывания гражданина Республики Беларусь без его согласия или согласия его законного представителя, – для согласования наружной рекламы, рекламы на транспортном средстве, содержащей имя, псевдоним, образ или высказывание гражданина Республики Беларусь, не являющегося рекламодателем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0842" w14:textId="77777777" w:rsidR="00A070A2" w:rsidRDefault="00A070A2" w:rsidP="00521CF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10FADC2" w14:textId="77777777" w:rsidR="00A070A2" w:rsidRDefault="00A070A2" w:rsidP="00521CF4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A070A2" w14:paraId="0603A794" w14:textId="77777777" w:rsidTr="00521CF4">
        <w:trPr>
          <w:trHeight w:val="240"/>
        </w:trPr>
        <w:tc>
          <w:tcPr>
            <w:tcW w:w="195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9FE361" w14:textId="77777777" w:rsidR="00A070A2" w:rsidRDefault="00A070A2" w:rsidP="00A070A2">
            <w:pPr>
              <w:pStyle w:val="table10"/>
              <w:ind w:left="57" w:firstLine="498"/>
            </w:pPr>
            <w:r>
              <w:t>копия документа, подтверждающего право на использование в рекламе наименования организации, товарного знака и (или) знака обслуживания, эмблемы и иной символики, изображения имущества организации или гражданина, – для согласования наружной рекламы, рекламы на транспортном средстве, содержащей наименование организации, товарный знак и (или) знак обслуживания, эмблему и иную символику, изображение имущества организации или гражданина, не являющихся рекламодателями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2F62D" w14:textId="77777777" w:rsidR="00A070A2" w:rsidRDefault="00A070A2" w:rsidP="00521CF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30AF270" w14:textId="77777777" w:rsidR="00A070A2" w:rsidRDefault="00A070A2" w:rsidP="00521CF4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14:paraId="55409A07" w14:textId="77777777" w:rsidR="00A070A2" w:rsidRDefault="00A070A2" w:rsidP="00A070A2">
      <w:pPr>
        <w:pStyle w:val="newncpi"/>
        <w:rPr>
          <w:lang w:val="ru-RU"/>
        </w:rPr>
      </w:pPr>
      <w:r>
        <w:rPr>
          <w:lang w:val="ru-RU"/>
        </w:rPr>
        <w:t> </w:t>
      </w:r>
    </w:p>
    <w:p w14:paraId="2A61E067" w14:textId="77777777" w:rsidR="00A070A2" w:rsidRDefault="00A070A2" w:rsidP="00A070A2">
      <w:pPr>
        <w:pStyle w:val="newncpi"/>
        <w:rPr>
          <w:lang w:val="ru-RU"/>
        </w:rPr>
      </w:pPr>
      <w:r>
        <w:rPr>
          <w:lang w:val="ru-RU"/>
        </w:rP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14:paraId="6D47C12F" w14:textId="77777777" w:rsidR="00A070A2" w:rsidRDefault="00A070A2" w:rsidP="00A070A2">
      <w:pPr>
        <w:pStyle w:val="underpoint"/>
        <w:rPr>
          <w:lang w:val="ru-RU"/>
        </w:rPr>
      </w:pPr>
    </w:p>
    <w:p w14:paraId="30D21DBF" w14:textId="77777777" w:rsidR="00A070A2" w:rsidRDefault="00A070A2" w:rsidP="00A070A2">
      <w:pPr>
        <w:pStyle w:val="underpoint"/>
        <w:rPr>
          <w:lang w:val="ru-RU"/>
        </w:rPr>
      </w:pPr>
    </w:p>
    <w:p w14:paraId="07EA8B70" w14:textId="3564E070" w:rsidR="00A070A2" w:rsidRPr="00A070A2" w:rsidRDefault="00A070A2" w:rsidP="00A070A2">
      <w:pPr>
        <w:pStyle w:val="underpoint"/>
        <w:rPr>
          <w:sz w:val="28"/>
          <w:szCs w:val="28"/>
          <w:lang w:val="ru-RU"/>
        </w:rPr>
      </w:pPr>
      <w:r w:rsidRPr="00A070A2">
        <w:rPr>
          <w:sz w:val="28"/>
          <w:szCs w:val="28"/>
          <w:lang w:val="ru-RU"/>
        </w:rPr>
        <w:t>З</w:t>
      </w:r>
      <w:r w:rsidRPr="00A070A2">
        <w:rPr>
          <w:sz w:val="28"/>
          <w:szCs w:val="28"/>
          <w:lang w:val="ru-RU"/>
        </w:rPr>
        <w:t>апрашиваемые (получаемые) уполномоченным органом самостоятельно:</w:t>
      </w:r>
    </w:p>
    <w:p w14:paraId="4BF40E1F" w14:textId="77777777" w:rsidR="00A070A2" w:rsidRDefault="00A070A2" w:rsidP="00A070A2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971"/>
        <w:gridCol w:w="7589"/>
      </w:tblGrid>
      <w:tr w:rsidR="00A070A2" w14:paraId="2C3336DF" w14:textId="77777777" w:rsidTr="00521CF4">
        <w:trPr>
          <w:trHeight w:val="240"/>
        </w:trPr>
        <w:tc>
          <w:tcPr>
            <w:tcW w:w="239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CCE8B35" w14:textId="77777777" w:rsidR="00A070A2" w:rsidRPr="00A070A2" w:rsidRDefault="00A070A2" w:rsidP="00521CF4">
            <w:pPr>
              <w:pStyle w:val="table10"/>
              <w:jc w:val="center"/>
              <w:rPr>
                <w:b/>
                <w:bCs/>
              </w:rPr>
            </w:pPr>
            <w:r w:rsidRPr="00A070A2">
              <w:rPr>
                <w:b/>
                <w:bCs/>
              </w:rPr>
              <w:t>Наименование документа и (или) сведений</w:t>
            </w:r>
          </w:p>
        </w:tc>
        <w:tc>
          <w:tcPr>
            <w:tcW w:w="260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BF6930" w14:textId="77777777" w:rsidR="00A070A2" w:rsidRPr="00A070A2" w:rsidRDefault="00A070A2" w:rsidP="00521CF4">
            <w:pPr>
              <w:pStyle w:val="table10"/>
              <w:jc w:val="center"/>
              <w:rPr>
                <w:b/>
                <w:bCs/>
              </w:rPr>
            </w:pPr>
            <w:r w:rsidRPr="00A070A2">
              <w:rPr>
                <w:b/>
                <w:bCs/>
              </w:rP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A070A2" w14:paraId="71A536D4" w14:textId="77777777" w:rsidTr="00521CF4">
        <w:trPr>
          <w:trHeight w:val="240"/>
        </w:trPr>
        <w:tc>
          <w:tcPr>
            <w:tcW w:w="239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CCDA16" w14:textId="77777777" w:rsidR="00A070A2" w:rsidRDefault="00A070A2" w:rsidP="00A070A2">
            <w:pPr>
              <w:pStyle w:val="table10"/>
              <w:ind w:left="57"/>
            </w:pPr>
            <w:r>
              <w:t xml:space="preserve">сведения о достоверности информации, содержащейся в рекламе лекарственных препаратов, методов оказания медицинской помощи, работ и (или) услуг, составляющих медицинскую деятельность, изделий </w:t>
            </w:r>
            <w:r>
              <w:lastRenderedPageBreak/>
              <w:t>медицинского назначения, медицинской техники, биологически активных добавок к пище, и соответствии этой информации требованиям пунктов 2 и 3, 5–8 статьи 15 и пунктов 2–5 статьи 15</w:t>
            </w:r>
            <w:r>
              <w:rPr>
                <w:vertAlign w:val="superscript"/>
              </w:rPr>
              <w:t>1</w:t>
            </w:r>
            <w:r>
              <w:t xml:space="preserve"> Закона Республики Беларусь «О рекламе»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D74600" w14:textId="77777777" w:rsidR="00A070A2" w:rsidRDefault="00A070A2" w:rsidP="00A070A2">
            <w:pPr>
              <w:pStyle w:val="table10"/>
              <w:ind w:left="57"/>
            </w:pPr>
            <w:r>
              <w:lastRenderedPageBreak/>
              <w:t>Министерство здравоохранения;</w:t>
            </w:r>
            <w:r>
              <w:br/>
            </w:r>
            <w:r>
              <w:br/>
            </w:r>
            <w:r>
              <w:lastRenderedPageBreak/>
              <w:t>Республиканское унитарное предприятие «Центр экспертиз и испытаний в здравоохранении»</w:t>
            </w:r>
          </w:p>
        </w:tc>
      </w:tr>
    </w:tbl>
    <w:p w14:paraId="6A355222" w14:textId="77777777" w:rsidR="00A070A2" w:rsidRDefault="00A070A2" w:rsidP="00A070A2">
      <w:pPr>
        <w:pStyle w:val="newncpi"/>
        <w:rPr>
          <w:lang w:val="ru-RU"/>
        </w:rPr>
      </w:pPr>
      <w:r>
        <w:rPr>
          <w:lang w:val="ru-RU"/>
        </w:rPr>
        <w:t> </w:t>
      </w:r>
    </w:p>
    <w:p w14:paraId="0EE25990" w14:textId="77777777" w:rsidR="00A070A2" w:rsidRDefault="00A070A2" w:rsidP="00A070A2">
      <w:pPr>
        <w:pStyle w:val="point"/>
        <w:rPr>
          <w:sz w:val="28"/>
          <w:szCs w:val="28"/>
          <w:lang w:val="ru-RU"/>
        </w:rPr>
      </w:pPr>
    </w:p>
    <w:p w14:paraId="3FB4ED5F" w14:textId="77777777" w:rsidR="00A070A2" w:rsidRDefault="00A070A2" w:rsidP="00A070A2">
      <w:pPr>
        <w:pStyle w:val="point"/>
        <w:rPr>
          <w:sz w:val="28"/>
          <w:szCs w:val="28"/>
          <w:lang w:val="ru-RU"/>
        </w:rPr>
      </w:pPr>
    </w:p>
    <w:p w14:paraId="1A9CCA94" w14:textId="4FE2827E" w:rsidR="00A070A2" w:rsidRPr="00A070A2" w:rsidRDefault="00A070A2" w:rsidP="00A070A2">
      <w:pPr>
        <w:pStyle w:val="point"/>
        <w:rPr>
          <w:sz w:val="28"/>
          <w:szCs w:val="28"/>
          <w:lang w:val="ru-RU"/>
        </w:rPr>
      </w:pPr>
      <w:r w:rsidRPr="00A070A2">
        <w:rPr>
          <w:sz w:val="28"/>
          <w:szCs w:val="28"/>
          <w:lang w:val="ru-RU"/>
        </w:rPr>
        <w:t>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0C145CA5" w14:textId="77777777" w:rsidR="00A070A2" w:rsidRDefault="00A070A2" w:rsidP="00A070A2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610"/>
        <w:gridCol w:w="3273"/>
        <w:gridCol w:w="4677"/>
      </w:tblGrid>
      <w:tr w:rsidR="00A070A2" w14:paraId="41AA5868" w14:textId="77777777" w:rsidTr="00521CF4">
        <w:trPr>
          <w:trHeight w:val="240"/>
        </w:trPr>
        <w:tc>
          <w:tcPr>
            <w:tcW w:w="227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32E75C" w14:textId="77777777" w:rsidR="00A070A2" w:rsidRDefault="00A070A2" w:rsidP="00521CF4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11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E2577D" w14:textId="77777777" w:rsidR="00A070A2" w:rsidRDefault="00A070A2" w:rsidP="00521CF4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60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43308D" w14:textId="77777777" w:rsidR="00A070A2" w:rsidRDefault="00A070A2" w:rsidP="00521CF4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A070A2" w14:paraId="4517ABE1" w14:textId="77777777" w:rsidTr="00521CF4">
        <w:trPr>
          <w:trHeight w:val="240"/>
        </w:trPr>
        <w:tc>
          <w:tcPr>
            <w:tcW w:w="2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0E56B0" w14:textId="77777777" w:rsidR="00A070A2" w:rsidRDefault="00A070A2" w:rsidP="00A070A2">
            <w:pPr>
              <w:pStyle w:val="table10"/>
              <w:ind w:left="57" w:firstLine="498"/>
            </w:pPr>
            <w:r>
              <w:t>макет наружной рекламы, рекламы на транспортном средстве, содержащий гриф «СОГЛАСОВАНО», а также дату согласования и подпись уполномоченного должностного лица с указанием его фамилии и инициалов, за исключением случая согласования содержания наружной мультимедийной рекламы, представленной на электронном носителе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206DAA" w14:textId="77777777" w:rsidR="00A070A2" w:rsidRDefault="00A070A2" w:rsidP="00A070A2">
            <w:pPr>
              <w:pStyle w:val="table10"/>
              <w:ind w:left="57" w:firstLine="498"/>
            </w:pPr>
            <w:r>
              <w:t>бессрочно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1BD06D" w14:textId="77777777" w:rsidR="00A070A2" w:rsidRDefault="00A070A2" w:rsidP="00A070A2">
            <w:pPr>
              <w:pStyle w:val="table10"/>
              <w:ind w:left="57" w:firstLine="498"/>
            </w:pPr>
            <w:r>
              <w:t>письменная</w:t>
            </w:r>
          </w:p>
        </w:tc>
      </w:tr>
      <w:tr w:rsidR="00A070A2" w14:paraId="7AC215D3" w14:textId="77777777" w:rsidTr="00521CF4">
        <w:trPr>
          <w:trHeight w:val="240"/>
        </w:trPr>
        <w:tc>
          <w:tcPr>
            <w:tcW w:w="227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29BF1D" w14:textId="77777777" w:rsidR="00A070A2" w:rsidRDefault="00A070A2" w:rsidP="00A070A2">
            <w:pPr>
              <w:pStyle w:val="table10"/>
              <w:ind w:left="57" w:firstLine="498"/>
            </w:pPr>
            <w:r>
              <w:t>заключение о согласовании содержания наружной мультимедийной рекламы, представленной на электронном носителе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959659" w14:textId="77777777" w:rsidR="00A070A2" w:rsidRDefault="00A070A2" w:rsidP="00A070A2">
            <w:pPr>
              <w:pStyle w:val="table10"/>
              <w:ind w:left="57" w:firstLine="498"/>
            </w:pPr>
            <w:r>
              <w:t>бессрочно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B5B3DD" w14:textId="77777777" w:rsidR="00A070A2" w:rsidRDefault="00A070A2" w:rsidP="00A070A2">
            <w:pPr>
              <w:pStyle w:val="table10"/>
              <w:ind w:left="57" w:firstLine="498"/>
            </w:pPr>
            <w:r>
              <w:t>письменная</w:t>
            </w:r>
          </w:p>
        </w:tc>
      </w:tr>
    </w:tbl>
    <w:p w14:paraId="02CC391D" w14:textId="77777777" w:rsidR="00A070A2" w:rsidRDefault="00A070A2" w:rsidP="00A070A2">
      <w:pPr>
        <w:pStyle w:val="newncpi"/>
        <w:rPr>
          <w:lang w:val="ru-RU"/>
        </w:rPr>
      </w:pPr>
      <w:r>
        <w:rPr>
          <w:lang w:val="ru-RU"/>
        </w:rPr>
        <w:t> </w:t>
      </w:r>
    </w:p>
    <w:p w14:paraId="499225D7" w14:textId="77777777" w:rsidR="00A070A2" w:rsidRDefault="00A070A2" w:rsidP="00A070A2">
      <w:pPr>
        <w:pStyle w:val="point"/>
        <w:rPr>
          <w:lang w:val="ru-RU"/>
        </w:rPr>
      </w:pPr>
    </w:p>
    <w:p w14:paraId="3FAFA1E4" w14:textId="77777777" w:rsidR="00A070A2" w:rsidRDefault="00A070A2" w:rsidP="00A070A2">
      <w:pPr>
        <w:pStyle w:val="point"/>
        <w:rPr>
          <w:sz w:val="28"/>
          <w:szCs w:val="28"/>
          <w:lang w:val="ru-RU"/>
        </w:rPr>
      </w:pPr>
    </w:p>
    <w:p w14:paraId="6FB7D1F1" w14:textId="1C929D77" w:rsidR="00A070A2" w:rsidRPr="00A070A2" w:rsidRDefault="00A070A2" w:rsidP="00A070A2">
      <w:pPr>
        <w:pStyle w:val="point"/>
        <w:rPr>
          <w:sz w:val="28"/>
          <w:szCs w:val="28"/>
          <w:lang w:val="ru-RU"/>
        </w:rPr>
      </w:pPr>
      <w:r w:rsidRPr="00A070A2">
        <w:rPr>
          <w:sz w:val="28"/>
          <w:szCs w:val="28"/>
          <w:lang w:val="ru-RU"/>
        </w:rPr>
        <w:t>Порядок подачи (отзыва) административной жалобы:</w:t>
      </w:r>
    </w:p>
    <w:p w14:paraId="79FE0488" w14:textId="77777777" w:rsidR="00A070A2" w:rsidRDefault="00A070A2" w:rsidP="00A070A2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446"/>
        <w:gridCol w:w="7114"/>
      </w:tblGrid>
      <w:tr w:rsidR="00A070A2" w14:paraId="34997EBC" w14:textId="77777777" w:rsidTr="00521CF4">
        <w:trPr>
          <w:trHeight w:val="240"/>
        </w:trPr>
        <w:tc>
          <w:tcPr>
            <w:tcW w:w="255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00E199" w14:textId="77777777" w:rsidR="00A070A2" w:rsidRDefault="00A070A2" w:rsidP="00521CF4">
            <w:pPr>
              <w:pStyle w:val="table10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244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DB7EBA" w14:textId="77777777" w:rsidR="00A070A2" w:rsidRDefault="00A070A2" w:rsidP="00521CF4">
            <w:pPr>
              <w:pStyle w:val="table10"/>
              <w:jc w:val="center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A070A2" w14:paraId="1A92EED4" w14:textId="77777777" w:rsidTr="00521CF4">
        <w:trPr>
          <w:trHeight w:val="240"/>
        </w:trPr>
        <w:tc>
          <w:tcPr>
            <w:tcW w:w="255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9FD1FA" w14:textId="77777777" w:rsidR="00A070A2" w:rsidRDefault="00A070A2" w:rsidP="00521CF4">
            <w:pPr>
              <w:pStyle w:val="table10"/>
            </w:pPr>
            <w:r>
              <w:t>соответствующий областной исполнительный комитет – в случае обжалования административного решения, принятого городским (города областного подчинения) или районным исполнительным комитетом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47624D" w14:textId="77777777" w:rsidR="00A070A2" w:rsidRDefault="00A070A2" w:rsidP="00521CF4">
            <w:pPr>
              <w:pStyle w:val="table10"/>
            </w:pPr>
            <w:r>
              <w:t>электронная и (или) письменная</w:t>
            </w:r>
          </w:p>
        </w:tc>
      </w:tr>
    </w:tbl>
    <w:p w14:paraId="37025BF9" w14:textId="77777777" w:rsidR="0077075A" w:rsidRDefault="0077075A"/>
    <w:sectPr w:rsidR="0077075A" w:rsidSect="00A070A2">
      <w:pgSz w:w="16838" w:h="11906" w:orient="landscape" w:code="9"/>
      <w:pgMar w:top="567" w:right="1134" w:bottom="510" w:left="1134" w:header="624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73"/>
    <w:rsid w:val="00455ED5"/>
    <w:rsid w:val="0058343A"/>
    <w:rsid w:val="006006B5"/>
    <w:rsid w:val="0077075A"/>
    <w:rsid w:val="008E4073"/>
    <w:rsid w:val="00A0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86FFB"/>
  <w15:chartTrackingRefBased/>
  <w15:docId w15:val="{47FF45F4-A4CF-46FB-B4AF-1D7536FA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A070A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underpoint">
    <w:name w:val="underpoint"/>
    <w:basedOn w:val="a"/>
    <w:rsid w:val="00A070A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table10">
    <w:name w:val="table10"/>
    <w:basedOn w:val="a"/>
    <w:rsid w:val="00A070A2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ru-BY"/>
      <w14:ligatures w14:val="none"/>
    </w:rPr>
  </w:style>
  <w:style w:type="paragraph" w:customStyle="1" w:styleId="newncpi">
    <w:name w:val="newncpi"/>
    <w:basedOn w:val="a"/>
    <w:rsid w:val="00A070A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943</Words>
  <Characters>5380</Characters>
  <Application>Microsoft Office Word</Application>
  <DocSecurity>0</DocSecurity>
  <Lines>44</Lines>
  <Paragraphs>12</Paragraphs>
  <ScaleCrop>false</ScaleCrop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yurovskaya_om</dc:creator>
  <cp:keywords/>
  <dc:description/>
  <cp:lastModifiedBy>yurovskaya_om</cp:lastModifiedBy>
  <cp:revision>2</cp:revision>
  <dcterms:created xsi:type="dcterms:W3CDTF">2024-12-05T08:23:00Z</dcterms:created>
  <dcterms:modified xsi:type="dcterms:W3CDTF">2024-12-05T08:28:00Z</dcterms:modified>
</cp:coreProperties>
</file>