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EA" w:rsidRPr="006B7A51" w:rsidRDefault="00233FDE" w:rsidP="00C71E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C71EEA" w:rsidRPr="006B7A51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C71EEA" w:rsidRPr="006B7A51" w:rsidRDefault="00C71EEA" w:rsidP="00C71E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C71EEA" w:rsidRPr="006B7A51" w:rsidRDefault="00C71EEA" w:rsidP="00C71E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71EEA" w:rsidRPr="006B7A51" w:rsidRDefault="00C71EEA" w:rsidP="00C71E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233FD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 ул. </w:t>
      </w:r>
      <w:proofErr w:type="gramStart"/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C71EEA" w:rsidRPr="006B7A51" w:rsidRDefault="00C71EEA" w:rsidP="00C71EE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C71EEA" w:rsidRPr="006B7A51" w:rsidRDefault="00C71EEA" w:rsidP="00C71EEA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C71EEA" w:rsidRPr="006B7A51" w:rsidRDefault="00C71EEA" w:rsidP="00C71E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71EEA" w:rsidRPr="006B7A51" w:rsidRDefault="00C71EEA" w:rsidP="00C71E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C71EEA" w:rsidRPr="006B7A51" w:rsidRDefault="00C71EEA" w:rsidP="00C71EEA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6B7A51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C71EEA" w:rsidRPr="009F788C" w:rsidRDefault="00C71EEA" w:rsidP="00C71E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F788C">
        <w:rPr>
          <w:rFonts w:ascii="Times New Roman" w:eastAsia="Times New Roman" w:hAnsi="Times New Roman"/>
          <w:sz w:val="28"/>
          <w:szCs w:val="28"/>
          <w:lang w:val="be-BY" w:eastAsia="ru-RU"/>
        </w:rPr>
        <w:t xml:space="preserve">Прошу подтвердить </w:t>
      </w: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принятие мною наследства на недвижимое имущество, расположенное по адресу: </w:t>
      </w:r>
      <w:r w:rsidRPr="00520A90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г. </w:t>
      </w:r>
      <w:r w:rsidR="00233FDE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Волковыск</w:t>
      </w:r>
      <w:r w:rsidRPr="00520A90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, ул. Чехова, д.24</w:t>
      </w: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после смерти </w:t>
      </w:r>
      <w:r w:rsidRPr="00520A90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моей матери Ивановой Татьяны Николаевны</w:t>
      </w: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</w:p>
    <w:p w:rsidR="00C71EEA" w:rsidRPr="009F788C" w:rsidRDefault="00C71EEA" w:rsidP="00C71E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Я проживал в </w:t>
      </w:r>
      <w:r w:rsidRPr="00520A90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одноквартирном жилом доме</w:t>
      </w: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>, содержал дом в чистоте</w:t>
      </w:r>
      <w:r w:rsidRPr="009F788C">
        <w:rPr>
          <w:rFonts w:ascii="Times New Roman" w:eastAsia="Times New Roman" w:hAnsi="Times New Roman"/>
          <w:sz w:val="28"/>
          <w:szCs w:val="28"/>
          <w:lang w:val="be-BY" w:eastAsia="ru-RU"/>
        </w:rPr>
        <w:t>, поддерживал порядок</w:t>
      </w:r>
      <w:r w:rsidRPr="009F788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приусадебном участке.</w:t>
      </w:r>
      <w:r w:rsidRPr="00A65DF6">
        <w:rPr>
          <w:lang w:val="ru-RU"/>
        </w:rPr>
        <w:t xml:space="preserve"> </w:t>
      </w:r>
      <w:r w:rsidRPr="00A65DF6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В иных местах не проживал. За указанный период 2 раза был выполнен ремонт фасадов,  ремонт кровли, 2 раза ремонт помещений дома, установлен и покрашен новый забор</w:t>
      </w:r>
      <w:r w:rsidRPr="00A65DF6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Pr="006B7A51" w:rsidRDefault="00C71EEA" w:rsidP="00C71E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bookmarkStart w:id="0" w:name="_GoBack"/>
      <w:bookmarkEnd w:id="0"/>
      <w:r w:rsidRPr="00C71EE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</w:t>
      </w:r>
      <w:r w:rsidRPr="006B7A5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r w:rsidRPr="006B7A5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6B7A5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A5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6B7A5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C71EEA" w:rsidRPr="006B7A51" w:rsidRDefault="00C71EEA" w:rsidP="00C71EE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B7A51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6B7A51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</w:p>
    <w:p w:rsidR="00C71EEA" w:rsidRDefault="00C71EEA" w:rsidP="00C71EEA">
      <w:pPr>
        <w:pStyle w:val="aa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7A0502">
        <w:rPr>
          <w:sz w:val="20"/>
          <w:szCs w:val="20"/>
        </w:rPr>
        <w:t>пр. 1.</w:t>
      </w:r>
      <w:r>
        <w:rPr>
          <w:sz w:val="20"/>
          <w:szCs w:val="20"/>
        </w:rPr>
        <w:t>3.11</w:t>
      </w:r>
    </w:p>
    <w:p w:rsidR="00CC4BC7" w:rsidRPr="00390FCE" w:rsidRDefault="00CC4BC7" w:rsidP="00390FCE"/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77" w:rsidRDefault="00D91E77" w:rsidP="009339DB">
      <w:pPr>
        <w:spacing w:after="0" w:line="240" w:lineRule="auto"/>
      </w:pPr>
      <w:r>
        <w:separator/>
      </w:r>
    </w:p>
  </w:endnote>
  <w:endnote w:type="continuationSeparator" w:id="0">
    <w:p w:rsidR="00D91E77" w:rsidRDefault="00D91E7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77" w:rsidRDefault="00D91E77" w:rsidP="009339DB">
      <w:pPr>
        <w:spacing w:after="0" w:line="240" w:lineRule="auto"/>
      </w:pPr>
      <w:r>
        <w:separator/>
      </w:r>
    </w:p>
  </w:footnote>
  <w:footnote w:type="continuationSeparator" w:id="0">
    <w:p w:rsidR="00D91E77" w:rsidRDefault="00D91E7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33FDE"/>
    <w:rsid w:val="002476D0"/>
    <w:rsid w:val="00390FCE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71EEA"/>
    <w:rsid w:val="00CC4BC7"/>
    <w:rsid w:val="00D57B19"/>
    <w:rsid w:val="00D91E77"/>
    <w:rsid w:val="00E11025"/>
    <w:rsid w:val="00E52933"/>
    <w:rsid w:val="00E91318"/>
    <w:rsid w:val="00F5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1EEA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1EE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1EEA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C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1E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2025-04-22T11:06:00Z</dcterms:created>
  <dcterms:modified xsi:type="dcterms:W3CDTF">2025-04-22T11:06:00Z</dcterms:modified>
</cp:coreProperties>
</file>