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38E17" w14:textId="77777777" w:rsidR="006B1823" w:rsidRPr="00B0632A" w:rsidRDefault="006B1823" w:rsidP="006B1823">
      <w:pPr>
        <w:spacing w:after="0" w:line="246" w:lineRule="auto"/>
        <w:ind w:left="6662" w:right="1299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«Прил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о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жение 1</w:t>
      </w:r>
      <w:r w:rsidRPr="00B0632A">
        <w:rPr>
          <w:rFonts w:ascii="Times New Roman" w:eastAsia="Times New Roman" w:hAnsi="Times New Roman"/>
          <w:color w:val="000000"/>
          <w:spacing w:val="111"/>
          <w:sz w:val="18"/>
          <w:szCs w:val="18"/>
          <w:lang w:val="ru-RU"/>
        </w:rPr>
        <w:t xml:space="preserve"> 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к по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с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тан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о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вле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н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ию</w:t>
      </w:r>
    </w:p>
    <w:p w14:paraId="2B8F0291" w14:textId="77777777" w:rsidR="006B1823" w:rsidRPr="00B0632A" w:rsidRDefault="006B1823" w:rsidP="006B1823">
      <w:pPr>
        <w:spacing w:after="0" w:line="233" w:lineRule="auto"/>
        <w:ind w:left="6662" w:right="882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Министерс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т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ва тр</w:t>
      </w:r>
      <w:r w:rsidRPr="00B0632A">
        <w:rPr>
          <w:rFonts w:ascii="Times New Roman" w:eastAsia="Times New Roman" w:hAnsi="Times New Roman"/>
          <w:color w:val="000000"/>
          <w:spacing w:val="2"/>
          <w:sz w:val="18"/>
          <w:szCs w:val="18"/>
          <w:lang w:val="ru-RU"/>
        </w:rPr>
        <w:t>у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да</w:t>
      </w:r>
      <w:r w:rsidRPr="00B0632A">
        <w:rPr>
          <w:rFonts w:ascii="Times New Roman" w:eastAsia="Times New Roman" w:hAnsi="Times New Roman"/>
          <w:color w:val="000000"/>
          <w:spacing w:val="53"/>
          <w:sz w:val="18"/>
          <w:szCs w:val="18"/>
          <w:lang w:val="ru-RU"/>
        </w:rPr>
        <w:t xml:space="preserve"> 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 социальной защиты Респ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блики Белар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сь 1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3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.03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.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2012 №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 xml:space="preserve"> 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38</w:t>
      </w:r>
    </w:p>
    <w:p w14:paraId="286231F8" w14:textId="77777777" w:rsidR="006B1823" w:rsidRPr="00B0632A" w:rsidRDefault="006B1823" w:rsidP="006B1823">
      <w:pPr>
        <w:spacing w:after="0" w:line="232" w:lineRule="auto"/>
        <w:ind w:left="6662" w:right="361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(в редакц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и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 постановле</w:t>
      </w:r>
      <w:r w:rsidRPr="00B0632A">
        <w:rPr>
          <w:rFonts w:ascii="Times New Roman" w:eastAsia="Times New Roman" w:hAnsi="Times New Roman"/>
          <w:color w:val="000000"/>
          <w:spacing w:val="2"/>
          <w:sz w:val="18"/>
          <w:szCs w:val="18"/>
          <w:lang w:val="ru-RU"/>
        </w:rPr>
        <w:t>н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ия Министерс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т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ва тр</w:t>
      </w:r>
      <w:r w:rsidRPr="00B0632A">
        <w:rPr>
          <w:rFonts w:ascii="Times New Roman" w:eastAsia="Times New Roman" w:hAnsi="Times New Roman"/>
          <w:color w:val="000000"/>
          <w:spacing w:val="2"/>
          <w:sz w:val="18"/>
          <w:szCs w:val="18"/>
          <w:lang w:val="ru-RU"/>
        </w:rPr>
        <w:t>у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да</w:t>
      </w:r>
    </w:p>
    <w:p w14:paraId="5A23C0E6" w14:textId="77777777" w:rsidR="006B1823" w:rsidRPr="00B0632A" w:rsidRDefault="006B1823" w:rsidP="006B1823">
      <w:pPr>
        <w:spacing w:after="0" w:line="237" w:lineRule="auto"/>
        <w:ind w:left="6662" w:right="917"/>
        <w:jc w:val="both"/>
        <w:rPr>
          <w:rFonts w:ascii="Times New Roman" w:eastAsia="Times New Roman" w:hAnsi="Times New Roman"/>
          <w:color w:val="000000"/>
          <w:sz w:val="18"/>
          <w:szCs w:val="18"/>
          <w:lang w:val="ru-RU"/>
        </w:rPr>
      </w:pP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и социальной защиты Респ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блики Белар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у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сь 01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.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08.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2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 xml:space="preserve">017 № </w:t>
      </w:r>
      <w:r w:rsidRPr="00B0632A">
        <w:rPr>
          <w:rFonts w:ascii="Times New Roman" w:eastAsia="Times New Roman" w:hAnsi="Times New Roman"/>
          <w:color w:val="000000"/>
          <w:spacing w:val="1"/>
          <w:sz w:val="18"/>
          <w:szCs w:val="18"/>
          <w:lang w:val="ru-RU"/>
        </w:rPr>
        <w:t>3</w:t>
      </w:r>
      <w:r w:rsidRPr="00B0632A">
        <w:rPr>
          <w:rFonts w:ascii="Times New Roman" w:eastAsia="Times New Roman" w:hAnsi="Times New Roman"/>
          <w:color w:val="000000"/>
          <w:sz w:val="18"/>
          <w:szCs w:val="18"/>
          <w:lang w:val="ru-RU"/>
        </w:rPr>
        <w:t>8)</w:t>
      </w:r>
    </w:p>
    <w:p w14:paraId="28AC0E2C" w14:textId="77777777" w:rsidR="006B1823" w:rsidRPr="00B0632A" w:rsidRDefault="006B1823" w:rsidP="006B1823">
      <w:pPr>
        <w:spacing w:after="20" w:line="240" w:lineRule="exact"/>
        <w:rPr>
          <w:rFonts w:ascii="Times New Roman" w:eastAsia="Times New Roman" w:hAnsi="Times New Roman"/>
          <w:sz w:val="18"/>
          <w:szCs w:val="18"/>
          <w:lang w:val="ru-RU"/>
        </w:rPr>
      </w:pPr>
    </w:p>
    <w:p w14:paraId="6BA886EC" w14:textId="4DB78747" w:rsidR="006B1823" w:rsidRPr="00B0632A" w:rsidRDefault="006B1823" w:rsidP="006B1823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0632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управление по труду, занятости и социальной защите  </w:t>
      </w:r>
      <w:r w:rsidR="007608D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Волковысского</w:t>
      </w:r>
      <w:r w:rsidRPr="00B0632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райисполкома </w:t>
      </w:r>
    </w:p>
    <w:p w14:paraId="3B4CFCE0" w14:textId="77777777" w:rsidR="006B1823" w:rsidRPr="00B0632A" w:rsidRDefault="006B1823" w:rsidP="006B1823">
      <w:pPr>
        <w:spacing w:after="0" w:line="232" w:lineRule="auto"/>
        <w:ind w:left="4143" w:right="273"/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</w:pPr>
    </w:p>
    <w:p w14:paraId="138E0202" w14:textId="77777777" w:rsidR="006B1823" w:rsidRPr="00B0632A" w:rsidRDefault="006B1823" w:rsidP="006B182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0632A">
        <w:rPr>
          <w:rFonts w:ascii="Times New Roman" w:eastAsia="Times New Roman" w:hAnsi="Times New Roman"/>
          <w:color w:val="FFFFFF"/>
          <w:sz w:val="20"/>
          <w:szCs w:val="20"/>
          <w:u w:val="single"/>
          <w:lang w:val="ru-RU" w:eastAsia="ru-RU"/>
        </w:rPr>
        <w:t xml:space="preserve">                                                                                 </w:t>
      </w:r>
      <w:r w:rsidRPr="00B0632A"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 xml:space="preserve">   </w:t>
      </w:r>
      <w:r w:rsidRPr="00B0632A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Иванова Елена Ивановна</w:t>
      </w:r>
      <w:r w:rsidRPr="00B0632A"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>____</w:t>
      </w:r>
      <w:r w:rsidRPr="00B0632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_</w:t>
      </w:r>
    </w:p>
    <w:p w14:paraId="49EFB807" w14:textId="77777777" w:rsidR="006B1823" w:rsidRPr="00B0632A" w:rsidRDefault="006B1823" w:rsidP="006B182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                                                                               (фам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и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лия, 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с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обственное 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и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мя, отче</w:t>
      </w:r>
      <w:r w:rsidRPr="00B0632A">
        <w:rPr>
          <w:rFonts w:ascii="Times New Roman" w:eastAsia="Times New Roman" w:hAnsi="Times New Roman"/>
          <w:color w:val="000000"/>
          <w:spacing w:val="-2"/>
          <w:sz w:val="20"/>
          <w:szCs w:val="20"/>
          <w:lang w:val="ru-RU"/>
        </w:rPr>
        <w:t>с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тво (ес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л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и </w:t>
      </w:r>
      <w:r w:rsidRPr="00B0632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таковое  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и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мее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т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ся)  </w:t>
      </w:r>
    </w:p>
    <w:p w14:paraId="0C73D251" w14:textId="77777777" w:rsidR="006B1823" w:rsidRPr="00B0632A" w:rsidRDefault="006B1823" w:rsidP="006B182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                                             з</w:t>
      </w:r>
      <w:r w:rsidRPr="00B0632A">
        <w:rPr>
          <w:rFonts w:ascii="Times New Roman" w:eastAsia="Times New Roman" w:hAnsi="Times New Roman"/>
          <w:color w:val="000000"/>
          <w:spacing w:val="-2"/>
          <w:sz w:val="20"/>
          <w:szCs w:val="20"/>
          <w:lang w:val="ru-RU"/>
        </w:rPr>
        <w:t>а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явителя (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е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го за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к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онно</w:t>
      </w:r>
      <w:r w:rsidRPr="00B0632A">
        <w:rPr>
          <w:rFonts w:ascii="Times New Roman" w:eastAsia="Times New Roman" w:hAnsi="Times New Roman"/>
          <w:color w:val="000000"/>
          <w:spacing w:val="-2"/>
          <w:sz w:val="20"/>
          <w:szCs w:val="20"/>
          <w:lang w:val="ru-RU"/>
        </w:rPr>
        <w:t>г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о представит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е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ля)</w:t>
      </w:r>
    </w:p>
    <w:p w14:paraId="525824DF" w14:textId="21AD8FEF" w:rsidR="006B1823" w:rsidRPr="00B0632A" w:rsidRDefault="006B1823" w:rsidP="006B1823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                                                                                    </w:t>
      </w:r>
      <w:bookmarkStart w:id="0" w:name="_Hlk196218947"/>
      <w:r w:rsidRPr="00B0632A">
        <w:rPr>
          <w:rFonts w:ascii="Times New Roman" w:eastAsia="Times New Roman" w:hAnsi="Times New Roman"/>
          <w:b/>
          <w:u w:val="single"/>
          <w:lang w:val="ru-RU" w:eastAsia="ru-RU"/>
        </w:rPr>
        <w:t xml:space="preserve">г. </w:t>
      </w:r>
      <w:r w:rsidR="007608D5">
        <w:rPr>
          <w:rFonts w:ascii="Times New Roman" w:eastAsia="Times New Roman" w:hAnsi="Times New Roman"/>
          <w:b/>
          <w:u w:val="single"/>
          <w:lang w:val="ru-RU" w:eastAsia="ru-RU"/>
        </w:rPr>
        <w:t>Волковыск</w:t>
      </w:r>
      <w:r w:rsidRPr="00B0632A">
        <w:rPr>
          <w:rFonts w:ascii="Times New Roman" w:eastAsia="Times New Roman" w:hAnsi="Times New Roman"/>
          <w:b/>
          <w:u w:val="single"/>
          <w:lang w:val="ru-RU" w:eastAsia="ru-RU"/>
        </w:rPr>
        <w:t>, ул. Октябрьская, д. 4</w:t>
      </w:r>
    </w:p>
    <w:p w14:paraId="1A8B68BD" w14:textId="2889F659" w:rsidR="006B1823" w:rsidRDefault="006B1823" w:rsidP="006B1823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B0632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(регистрац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и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я по месту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 xml:space="preserve"> 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жи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т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ель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с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тва </w:t>
      </w:r>
      <w:bookmarkEnd w:id="0"/>
      <w:r w:rsidRPr="00B0632A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___________________________________________ 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(месту </w:t>
      </w:r>
      <w:r w:rsidRPr="00B0632A">
        <w:rPr>
          <w:rFonts w:ascii="Times New Roman" w:eastAsia="Times New Roman" w:hAnsi="Times New Roman"/>
          <w:color w:val="000000"/>
          <w:spacing w:val="-2"/>
          <w:sz w:val="20"/>
          <w:szCs w:val="20"/>
          <w:lang w:val="ru-RU"/>
        </w:rPr>
        <w:t>п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реб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ы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вани</w:t>
      </w:r>
      <w:r w:rsidRPr="00B0632A">
        <w:rPr>
          <w:rFonts w:ascii="Times New Roman" w:eastAsia="Times New Roman" w:hAnsi="Times New Roman"/>
          <w:color w:val="000000"/>
          <w:spacing w:val="-1"/>
          <w:sz w:val="20"/>
          <w:szCs w:val="20"/>
          <w:lang w:val="ru-RU"/>
        </w:rPr>
        <w:t>я</w:t>
      </w:r>
      <w:r w:rsidRPr="00B0632A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)</w:t>
      </w:r>
    </w:p>
    <w:p w14:paraId="04ABC346" w14:textId="1E160532" w:rsidR="00DA6839" w:rsidRPr="00DA6839" w:rsidRDefault="00DA6839" w:rsidP="00DA6839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  <w:u w:val="single"/>
          <w:lang w:val="ru-RU"/>
        </w:rPr>
        <w:t>4120295К027РВ1</w:t>
      </w:r>
    </w:p>
    <w:p w14:paraId="01009BD7" w14:textId="136C2A63" w:rsidR="00DA6839" w:rsidRPr="00B0632A" w:rsidRDefault="00DA6839" w:rsidP="00DA6839">
      <w:pPr>
        <w:spacing w:after="0" w:line="232" w:lineRule="auto"/>
        <w:ind w:left="4143" w:right="273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DA6839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идентификационный номер</w:t>
      </w:r>
    </w:p>
    <w:p w14:paraId="713DD973" w14:textId="77777777" w:rsidR="006B1823" w:rsidRPr="00B0632A" w:rsidRDefault="006B1823" w:rsidP="006B1823">
      <w:pPr>
        <w:spacing w:before="24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  <w:hyperlink r:id="rId7" w:tooltip="-" w:history="1">
        <w:r w:rsidRPr="00B0632A"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lang w:val="ru-RU" w:eastAsia="ru-RU"/>
          </w:rPr>
          <w:t>ЗАЯВЛЕНИЕ</w:t>
        </w:r>
      </w:hyperlink>
    </w:p>
    <w:p w14:paraId="6CCBF2DB" w14:textId="77777777" w:rsidR="006B1823" w:rsidRPr="00B0632A" w:rsidRDefault="006B1823" w:rsidP="006B18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о предоставлении государственной адресной социальной помощи в виде ежемесячного и (или) единовременного социальных пособий</w:t>
      </w:r>
    </w:p>
    <w:p w14:paraId="6730B2EB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524CC8D9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Прошу предоставить на приобретение продуктов питания, лекарственных средств, одежды, обуви, школьных принадлежностей и на другие нужды для обеспечения нормальной жизнедеятельности государственную адресную социальную помощь в виде (нужное подчеркнуть):</w:t>
      </w:r>
    </w:p>
    <w:p w14:paraId="66C200C0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</w:pPr>
      <w:r w:rsidRPr="00B0632A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ежемесячного социального пособия;</w:t>
      </w:r>
    </w:p>
    <w:p w14:paraId="3BA3B060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единовременного социального пособия в связи с трудной жизненной ситуацией, нарушающей нормальную жизнедеятельность _____________________________________</w:t>
      </w:r>
    </w:p>
    <w:p w14:paraId="11B21890" w14:textId="77777777" w:rsidR="006B1823" w:rsidRPr="00B0632A" w:rsidRDefault="006B1823" w:rsidP="006B1823">
      <w:pPr>
        <w:spacing w:after="0" w:line="240" w:lineRule="auto"/>
        <w:ind w:left="4830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0632A">
        <w:rPr>
          <w:rFonts w:ascii="Times New Roman" w:eastAsia="Times New Roman" w:hAnsi="Times New Roman"/>
          <w:sz w:val="20"/>
          <w:szCs w:val="20"/>
          <w:lang w:val="ru-RU" w:eastAsia="ru-RU"/>
        </w:rPr>
        <w:t>(указать, в чем заключается</w:t>
      </w:r>
    </w:p>
    <w:p w14:paraId="7864FCF0" w14:textId="77777777" w:rsidR="006B1823" w:rsidRPr="00B0632A" w:rsidRDefault="006B1823" w:rsidP="006B1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____________________________________________________________________________.</w:t>
      </w:r>
    </w:p>
    <w:p w14:paraId="55487EF8" w14:textId="77777777" w:rsidR="006B1823" w:rsidRPr="00B0632A" w:rsidRDefault="006B1823" w:rsidP="006B182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0632A">
        <w:rPr>
          <w:rFonts w:ascii="Times New Roman" w:eastAsia="Times New Roman" w:hAnsi="Times New Roman"/>
          <w:sz w:val="20"/>
          <w:szCs w:val="20"/>
          <w:lang w:val="ru-RU" w:eastAsia="ru-RU"/>
        </w:rPr>
        <w:t>трудная жизненная ситуация)</w:t>
      </w:r>
    </w:p>
    <w:p w14:paraId="593BCCA1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662622D7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Сообщаю следующие сведения:</w:t>
      </w:r>
    </w:p>
    <w:p w14:paraId="60137097" w14:textId="77777777" w:rsidR="006B1823" w:rsidRPr="00B0632A" w:rsidRDefault="006B1823" w:rsidP="006B18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</w:pPr>
      <w:r w:rsidRPr="00B0632A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t>РАЗДЕЛ I</w:t>
      </w:r>
      <w:r w:rsidRPr="00B0632A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br/>
        <w:t xml:space="preserve">ОБЩИЕ СВЕДЕНИЯ </w:t>
      </w:r>
    </w:p>
    <w:p w14:paraId="64D32C91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1. Фамилия </w:t>
      </w:r>
      <w:r w:rsidRPr="00B0632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Иванова</w:t>
      </w: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</w:t>
      </w:r>
    </w:p>
    <w:p w14:paraId="14619D1B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Собственное имя </w:t>
      </w:r>
      <w:r w:rsidRPr="00B0632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Елена__________________________________________________</w:t>
      </w:r>
    </w:p>
    <w:p w14:paraId="7FD4D3E5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Отчество (если таковое имеется) </w:t>
      </w:r>
      <w:r w:rsidRPr="00B0632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Ивановна</w:t>
      </w: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</w:t>
      </w:r>
    </w:p>
    <w:p w14:paraId="22D1F626" w14:textId="77777777" w:rsidR="006B1823" w:rsidRPr="00B0632A" w:rsidRDefault="006B1823" w:rsidP="006B1823">
      <w:pPr>
        <w:spacing w:after="0" w:line="240" w:lineRule="auto"/>
        <w:ind w:left="3990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0632A">
        <w:rPr>
          <w:rFonts w:ascii="Times New Roman" w:eastAsia="Times New Roman" w:hAnsi="Times New Roman"/>
          <w:sz w:val="20"/>
          <w:szCs w:val="20"/>
          <w:lang w:val="ru-RU" w:eastAsia="ru-RU"/>
        </w:rPr>
        <w:t>(заявителя)</w:t>
      </w:r>
    </w:p>
    <w:p w14:paraId="6BDCD051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2. Место фактического проживания:</w:t>
      </w:r>
    </w:p>
    <w:p w14:paraId="11309C54" w14:textId="40B3333A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наименование населенного пункта </w:t>
      </w:r>
      <w:r w:rsidRPr="00B0632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г. </w:t>
      </w:r>
      <w:r w:rsidR="007608D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Волковыск</w:t>
      </w: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</w:t>
      </w:r>
    </w:p>
    <w:p w14:paraId="10EA0162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улица </w:t>
      </w:r>
      <w:r w:rsidRPr="00B0632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Октябрьская</w:t>
      </w: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</w:t>
      </w:r>
    </w:p>
    <w:p w14:paraId="7C43CF49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дом № </w:t>
      </w:r>
      <w:r w:rsidRPr="00B0632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12</w:t>
      </w: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</w:t>
      </w:r>
    </w:p>
    <w:p w14:paraId="507416AF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квартира № ______________________________________________________________</w:t>
      </w:r>
    </w:p>
    <w:p w14:paraId="10971876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 Домашний телефон </w:t>
      </w:r>
      <w:r w:rsidRPr="00B0632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60896</w:t>
      </w: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______ мобильный телефон </w:t>
      </w:r>
      <w:r w:rsidRPr="00B0632A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80296985693</w:t>
      </w: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_____</w:t>
      </w:r>
    </w:p>
    <w:p w14:paraId="0F921507" w14:textId="3A9030A8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4. Организация, осуществляющая эксплуатацию жилищного фонда и (или) предоставляющая жилищно-коммунальные услуги </w:t>
      </w:r>
      <w:r w:rsidR="007608D5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ru-RU"/>
        </w:rPr>
        <w:t>ПКУП « ВКХ»</w:t>
      </w: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_________</w:t>
      </w:r>
    </w:p>
    <w:p w14:paraId="723D5CD2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5. Количество совместно проживающих и ведущих общее хозяйство членов семьи на дату подачи заявления _</w:t>
      </w:r>
      <w:r w:rsidRPr="00B0632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ru-RU"/>
        </w:rPr>
        <w:t>6</w:t>
      </w: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 человек.</w:t>
      </w:r>
    </w:p>
    <w:p w14:paraId="371ED5BB" w14:textId="77777777" w:rsidR="006B1823" w:rsidRPr="00B0632A" w:rsidRDefault="006B1823" w:rsidP="006B18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</w:pPr>
      <w:r w:rsidRPr="00B0632A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lastRenderedPageBreak/>
        <w:t>РАЗДЕЛ II</w:t>
      </w:r>
      <w:r w:rsidRPr="00B0632A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br/>
        <w:t>СВЕДЕНИЯ О СОСТАВЕ СЕМЬИ</w:t>
      </w:r>
    </w:p>
    <w:p w14:paraId="34FA4113" w14:textId="77777777" w:rsidR="006B1823" w:rsidRPr="00B0632A" w:rsidRDefault="006B1823" w:rsidP="006B18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17"/>
        <w:gridCol w:w="3562"/>
        <w:gridCol w:w="2332"/>
        <w:gridCol w:w="1363"/>
        <w:gridCol w:w="1854"/>
      </w:tblGrid>
      <w:tr w:rsidR="006B1823" w:rsidRPr="00B0632A" w14:paraId="0B618C68" w14:textId="77777777" w:rsidTr="00C44383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F9F3D15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№</w:t>
            </w: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br/>
              <w:t>п/п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AF73DE6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Фамилия, собственное имя, отчество (если таковое имеется) заявителя и членов его семьи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A0E705B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Родственные отношения с заявителем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6F917B2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Дата, месяц, год рождения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0EC9D4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Место работы (службы, учебы)</w:t>
            </w:r>
          </w:p>
        </w:tc>
      </w:tr>
      <w:tr w:rsidR="006B1823" w:rsidRPr="00B0632A" w14:paraId="45E6084A" w14:textId="77777777" w:rsidTr="00C44383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5422B6" w14:textId="77777777" w:rsidR="006B1823" w:rsidRPr="00B0632A" w:rsidRDefault="006B1823" w:rsidP="00297943">
            <w:pPr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1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C46B0C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Иванова Елена Ивановна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4B776A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заявитель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30DF00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31.08.1976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E7AD0A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ОАО«БелКредо»</w:t>
            </w:r>
          </w:p>
        </w:tc>
      </w:tr>
      <w:tr w:rsidR="006B1823" w:rsidRPr="00B0632A" w14:paraId="7E8AAF19" w14:textId="77777777" w:rsidTr="00C44383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4D8C671" w14:textId="77777777" w:rsidR="006B1823" w:rsidRPr="00B0632A" w:rsidRDefault="006B1823" w:rsidP="00297943">
            <w:pPr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2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B41A270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Бирюк Иван Петрович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0015DCF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муж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F788DBE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18.06.1973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EE266B2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ОАО «НЗГА»</w:t>
            </w:r>
          </w:p>
        </w:tc>
      </w:tr>
      <w:tr w:rsidR="006B1823" w:rsidRPr="00B0632A" w14:paraId="58400CBA" w14:textId="77777777" w:rsidTr="00C44383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96C5CC7" w14:textId="77777777" w:rsidR="006B1823" w:rsidRPr="00B0632A" w:rsidRDefault="006B1823" w:rsidP="00297943">
            <w:pPr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3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D2FFA29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Бирюк Петр Иванович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49CD5C0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сын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FC1254E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11.04.2007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FC0F33B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СШ №5</w:t>
            </w:r>
          </w:p>
        </w:tc>
      </w:tr>
      <w:tr w:rsidR="006B1823" w:rsidRPr="00B0632A" w14:paraId="494A113F" w14:textId="77777777" w:rsidTr="00C44383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C3523CC" w14:textId="77777777" w:rsidR="006B1823" w:rsidRPr="00B0632A" w:rsidRDefault="006B1823" w:rsidP="00297943">
            <w:pPr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4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DAB15FD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Бирюк Юлия Ивановна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7774C52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дочь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6B7D595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18.03.2014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5898F45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д/с №8</w:t>
            </w:r>
          </w:p>
        </w:tc>
      </w:tr>
      <w:tr w:rsidR="006B1823" w:rsidRPr="00B0632A" w14:paraId="619BE32E" w14:textId="77777777" w:rsidTr="00C44383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9848D28" w14:textId="77777777" w:rsidR="006B1823" w:rsidRPr="00B0632A" w:rsidRDefault="006B1823" w:rsidP="00297943">
            <w:pPr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5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D280742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Бирюк Марина Ивановна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3AB2CA4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дочь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8DC7C3A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17.11.2019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D967F3C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дома</w:t>
            </w:r>
          </w:p>
        </w:tc>
      </w:tr>
      <w:tr w:rsidR="006B1823" w:rsidRPr="00B0632A" w14:paraId="7C496BB5" w14:textId="77777777" w:rsidTr="00C44383">
        <w:trPr>
          <w:trHeight w:val="2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467595E" w14:textId="77777777" w:rsidR="006B1823" w:rsidRPr="00B0632A" w:rsidRDefault="006B1823" w:rsidP="00297943">
            <w:pPr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6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BDC3613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Бирюк Дарья Ивановна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A136951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дочь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5BC3059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04.05.2002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F97C40F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НГТЭК</w:t>
            </w:r>
          </w:p>
        </w:tc>
      </w:tr>
    </w:tbl>
    <w:p w14:paraId="27B5ED20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Количество членов семьи, включенных в ее состав _</w:t>
      </w:r>
      <w:r w:rsidRPr="00B0632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ru-RU" w:eastAsia="ru-RU"/>
        </w:rPr>
        <w:t>6</w:t>
      </w: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__.</w:t>
      </w:r>
    </w:p>
    <w:p w14:paraId="0956AD89" w14:textId="77777777" w:rsidR="006B1823" w:rsidRPr="00B0632A" w:rsidRDefault="006B1823" w:rsidP="006B1823">
      <w:pPr>
        <w:spacing w:before="360"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</w:pPr>
      <w:r w:rsidRPr="00B0632A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t>РАЗДЕЛ III</w:t>
      </w:r>
      <w:r w:rsidRPr="00B0632A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br/>
        <w:t>СВЕДЕНИЯ О ПОЛУЧЕННЫХ ДОХОДАХ</w:t>
      </w:r>
    </w:p>
    <w:p w14:paraId="5D4C0A21" w14:textId="77777777" w:rsidR="006B1823" w:rsidRPr="00B0632A" w:rsidRDefault="006B1823" w:rsidP="006B18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в период с </w:t>
      </w:r>
      <w:r w:rsidRPr="00B0632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ru-RU" w:eastAsia="ru-RU"/>
        </w:rPr>
        <w:t>01.06.2019</w:t>
      </w:r>
      <w:r w:rsidRPr="00B0632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___ по </w:t>
      </w:r>
      <w:r w:rsidRPr="00B0632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ru-RU" w:eastAsia="ru-RU"/>
        </w:rPr>
        <w:t>_31.05.2020</w:t>
      </w:r>
      <w:r w:rsidRPr="00B0632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311"/>
        <w:gridCol w:w="5317"/>
      </w:tblGrid>
      <w:tr w:rsidR="006B1823" w:rsidRPr="00DA6839" w14:paraId="7F298D74" w14:textId="77777777" w:rsidTr="00C44383">
        <w:trPr>
          <w:trHeight w:val="240"/>
        </w:trPr>
        <w:tc>
          <w:tcPr>
            <w:tcW w:w="2239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92D7804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Вид дохода</w:t>
            </w:r>
          </w:p>
        </w:tc>
        <w:tc>
          <w:tcPr>
            <w:tcW w:w="2761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0621E19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Размер полученного дохода (рублей, копеек)</w:t>
            </w:r>
          </w:p>
        </w:tc>
      </w:tr>
      <w:tr w:rsidR="006B1823" w:rsidRPr="00B0632A" w14:paraId="57C72762" w14:textId="77777777" w:rsidTr="00C44383">
        <w:trPr>
          <w:trHeight w:val="240"/>
        </w:trPr>
        <w:tc>
          <w:tcPr>
            <w:tcW w:w="22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249C64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>Заработная плата «НЗГА»</w:t>
            </w:r>
          </w:p>
        </w:tc>
        <w:tc>
          <w:tcPr>
            <w:tcW w:w="27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908EE8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>5400,85</w:t>
            </w:r>
          </w:p>
        </w:tc>
      </w:tr>
      <w:tr w:rsidR="006B1823" w:rsidRPr="00B0632A" w14:paraId="66A935BC" w14:textId="77777777" w:rsidTr="00C44383">
        <w:trPr>
          <w:trHeight w:val="240"/>
        </w:trPr>
        <w:tc>
          <w:tcPr>
            <w:tcW w:w="22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E3EB0EC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>Заработная плата «БелКредо»</w:t>
            </w:r>
          </w:p>
        </w:tc>
        <w:tc>
          <w:tcPr>
            <w:tcW w:w="27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6160ACE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>4780,93</w:t>
            </w:r>
          </w:p>
        </w:tc>
      </w:tr>
      <w:tr w:rsidR="006B1823" w:rsidRPr="00B0632A" w14:paraId="24F3B504" w14:textId="77777777" w:rsidTr="00C44383">
        <w:trPr>
          <w:trHeight w:val="240"/>
        </w:trPr>
        <w:tc>
          <w:tcPr>
            <w:tcW w:w="22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47F5048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>Детское пособие «БелКредо»</w:t>
            </w:r>
          </w:p>
        </w:tc>
        <w:tc>
          <w:tcPr>
            <w:tcW w:w="27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3378B9C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>3780,15</w:t>
            </w:r>
          </w:p>
        </w:tc>
      </w:tr>
      <w:tr w:rsidR="006B1823" w:rsidRPr="00B0632A" w14:paraId="3CF466FE" w14:textId="77777777" w:rsidTr="00C44383">
        <w:trPr>
          <w:trHeight w:val="240"/>
        </w:trPr>
        <w:tc>
          <w:tcPr>
            <w:tcW w:w="22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34743006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>Стипендия «НГТЭК»</w:t>
            </w:r>
          </w:p>
        </w:tc>
        <w:tc>
          <w:tcPr>
            <w:tcW w:w="27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68631A4A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>1254,84</w:t>
            </w:r>
          </w:p>
        </w:tc>
      </w:tr>
      <w:tr w:rsidR="006B1823" w:rsidRPr="00B0632A" w14:paraId="3A8C8CC6" w14:textId="77777777" w:rsidTr="00C44383">
        <w:trPr>
          <w:trHeight w:val="240"/>
        </w:trPr>
        <w:tc>
          <w:tcPr>
            <w:tcW w:w="2239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71FFD83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>Алименты</w:t>
            </w:r>
          </w:p>
        </w:tc>
        <w:tc>
          <w:tcPr>
            <w:tcW w:w="276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14D38E5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>715,75</w:t>
            </w:r>
          </w:p>
        </w:tc>
      </w:tr>
    </w:tbl>
    <w:p w14:paraId="3D014AD7" w14:textId="77777777" w:rsidR="006B1823" w:rsidRPr="00B0632A" w:rsidRDefault="006B1823" w:rsidP="006B1823">
      <w:pPr>
        <w:spacing w:before="360" w:after="36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</w:pPr>
      <w:r w:rsidRPr="00B0632A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t>РАЗДЕЛ IV</w:t>
      </w:r>
      <w:r w:rsidRPr="00B0632A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br/>
        <w:t>НАЛИЧИЕ ИМУЩЕСТВА НА ПРАВЕ СОБСТВЕННОСТИ</w:t>
      </w:r>
    </w:p>
    <w:p w14:paraId="75A0FBCF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Сведения о недвижимом имуществе:</w:t>
      </w:r>
    </w:p>
    <w:p w14:paraId="3BE92F02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672"/>
        <w:gridCol w:w="4956"/>
      </w:tblGrid>
      <w:tr w:rsidR="006B1823" w:rsidRPr="00B0632A" w14:paraId="3860950E" w14:textId="77777777" w:rsidTr="00C44383">
        <w:trPr>
          <w:trHeight w:val="240"/>
        </w:trPr>
        <w:tc>
          <w:tcPr>
            <w:tcW w:w="242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BBD2E79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Вид имущества</w:t>
            </w:r>
          </w:p>
        </w:tc>
        <w:tc>
          <w:tcPr>
            <w:tcW w:w="257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3ACD47D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Место нахождения</w:t>
            </w:r>
          </w:p>
        </w:tc>
      </w:tr>
      <w:tr w:rsidR="006B1823" w:rsidRPr="00DA6839" w14:paraId="7ED8AE91" w14:textId="77777777" w:rsidTr="00C44383">
        <w:trPr>
          <w:trHeight w:val="240"/>
        </w:trPr>
        <w:tc>
          <w:tcPr>
            <w:tcW w:w="24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430529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Жилые помещения (квартиры, жилые дома), доля общей площади жилого помещения</w:t>
            </w:r>
          </w:p>
        </w:tc>
        <w:tc>
          <w:tcPr>
            <w:tcW w:w="257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229F63F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</w:tr>
      <w:tr w:rsidR="006B1823" w:rsidRPr="00DA6839" w14:paraId="5EC8470C" w14:textId="77777777" w:rsidTr="00C44383">
        <w:trPr>
          <w:trHeight w:val="240"/>
        </w:trPr>
        <w:tc>
          <w:tcPr>
            <w:tcW w:w="24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ADEF27" w14:textId="77777777" w:rsidR="006B1823" w:rsidRPr="00B0632A" w:rsidRDefault="006B1823" w:rsidP="00297943">
            <w:pPr>
              <w:rPr>
                <w:rFonts w:ascii="Times New Roman" w:hAnsi="Times New Roman"/>
                <w:b/>
                <w:szCs w:val="28"/>
                <w:lang w:val="ru-RU"/>
              </w:rPr>
            </w:pPr>
            <w:r w:rsidRPr="00B0632A">
              <w:rPr>
                <w:lang w:val="ru-RU"/>
              </w:rPr>
              <w:t xml:space="preserve">   </w:t>
            </w: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>Квартира 64 м. кв.</w:t>
            </w:r>
          </w:p>
        </w:tc>
        <w:tc>
          <w:tcPr>
            <w:tcW w:w="25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BC9C64" w14:textId="77777777" w:rsidR="006B1823" w:rsidRPr="00B0632A" w:rsidRDefault="006B1823" w:rsidP="00297943">
            <w:pPr>
              <w:spacing w:after="0" w:line="232" w:lineRule="auto"/>
              <w:ind w:right="273"/>
              <w:rPr>
                <w:b/>
                <w:lang w:val="ru-RU"/>
              </w:rPr>
            </w:pPr>
            <w:r w:rsidRPr="00B0632A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 </w:t>
            </w:r>
            <w:r w:rsidRPr="00B0632A">
              <w:rPr>
                <w:rFonts w:ascii="Times New Roman" w:eastAsia="Times New Roman" w:hAnsi="Times New Roman"/>
                <w:b/>
                <w:color w:val="000000"/>
                <w:szCs w:val="28"/>
                <w:lang w:val="ru-RU"/>
              </w:rPr>
              <w:t>г. Новогрудок, ул. Ломоносова, д. 8, кв. 10</w:t>
            </w:r>
          </w:p>
        </w:tc>
      </w:tr>
    </w:tbl>
    <w:p w14:paraId="445A8355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5F6D2F5D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Сведения о транспортных средствах:</w:t>
      </w:r>
    </w:p>
    <w:p w14:paraId="7ABEFAAB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3351"/>
        <w:gridCol w:w="1604"/>
        <w:gridCol w:w="2220"/>
        <w:gridCol w:w="2453"/>
      </w:tblGrid>
      <w:tr w:rsidR="006B1823" w:rsidRPr="00B0632A" w14:paraId="2A4ED2D1" w14:textId="77777777" w:rsidTr="00C44383">
        <w:trPr>
          <w:trHeight w:val="240"/>
        </w:trPr>
        <w:tc>
          <w:tcPr>
            <w:tcW w:w="174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BA363F1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Транспортное средство (кроме мопедов, велосипедов)</w:t>
            </w:r>
          </w:p>
        </w:tc>
        <w:tc>
          <w:tcPr>
            <w:tcW w:w="83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63DC4BC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Год выпуска</w:t>
            </w:r>
          </w:p>
        </w:tc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AB10BE7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Год приобретения</w:t>
            </w:r>
          </w:p>
        </w:tc>
        <w:tc>
          <w:tcPr>
            <w:tcW w:w="127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522922E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Примечание</w:t>
            </w:r>
          </w:p>
        </w:tc>
      </w:tr>
      <w:tr w:rsidR="006B1823" w:rsidRPr="00B0632A" w14:paraId="3F22F9B9" w14:textId="77777777" w:rsidTr="00C44383">
        <w:trPr>
          <w:trHeight w:val="240"/>
        </w:trPr>
        <w:tc>
          <w:tcPr>
            <w:tcW w:w="17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FA692E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B0632A">
              <w:rPr>
                <w:rFonts w:ascii="Times New Roman" w:hAnsi="Times New Roman"/>
                <w:b/>
                <w:szCs w:val="28"/>
                <w:lang w:val="ru-RU"/>
              </w:rPr>
              <w:t xml:space="preserve">а/м </w:t>
            </w:r>
            <w:r w:rsidRPr="00B0632A">
              <w:rPr>
                <w:rFonts w:ascii="Times New Roman" w:hAnsi="Times New Roman"/>
                <w:b/>
                <w:szCs w:val="28"/>
              </w:rPr>
              <w:t>Reno Logan</w:t>
            </w:r>
          </w:p>
        </w:tc>
        <w:tc>
          <w:tcPr>
            <w:tcW w:w="8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A1C79B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B0632A">
              <w:rPr>
                <w:rFonts w:ascii="Times New Roman" w:hAnsi="Times New Roman"/>
                <w:b/>
                <w:szCs w:val="28"/>
              </w:rPr>
              <w:t>2001</w:t>
            </w:r>
          </w:p>
        </w:tc>
        <w:tc>
          <w:tcPr>
            <w:tcW w:w="11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733A22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B0632A">
              <w:rPr>
                <w:rFonts w:ascii="Times New Roman" w:hAnsi="Times New Roman"/>
                <w:b/>
                <w:szCs w:val="28"/>
              </w:rPr>
              <w:t>2017</w:t>
            </w:r>
          </w:p>
        </w:tc>
        <w:tc>
          <w:tcPr>
            <w:tcW w:w="127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98A065C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val="ru-RU" w:eastAsia="ru-RU"/>
              </w:rPr>
            </w:pPr>
          </w:p>
        </w:tc>
      </w:tr>
    </w:tbl>
    <w:p w14:paraId="3BD30340" w14:textId="77777777" w:rsidR="006B1823" w:rsidRPr="00B0632A" w:rsidRDefault="006B1823" w:rsidP="006B1823">
      <w:pPr>
        <w:spacing w:before="360" w:after="36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</w:pPr>
      <w:r w:rsidRPr="00B0632A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t>РАЗДЕЛ V</w:t>
      </w:r>
      <w:r w:rsidRPr="00B0632A">
        <w:rPr>
          <w:rFonts w:ascii="Times New Roman" w:eastAsia="Times New Roman" w:hAnsi="Times New Roman"/>
          <w:b/>
          <w:bCs/>
          <w:caps/>
          <w:sz w:val="24"/>
          <w:szCs w:val="24"/>
          <w:lang w:val="ru-RU"/>
        </w:rPr>
        <w:br/>
        <w:t>ДОПОЛНИТЕЛЬНЫЕ СВЕДЕНИЯ О МАТЕРИАЛЬНОМ ПОЛОЖЕНИИ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00"/>
        <w:gridCol w:w="7410"/>
        <w:gridCol w:w="726"/>
        <w:gridCol w:w="892"/>
      </w:tblGrid>
      <w:tr w:rsidR="006B1823" w:rsidRPr="00B0632A" w14:paraId="243A7E1B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9308E4F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№</w:t>
            </w: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br/>
              <w:t>п/п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6D0414B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Дополнительные сведения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E65B6DC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F24DCE1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Нет</w:t>
            </w:r>
          </w:p>
        </w:tc>
      </w:tr>
      <w:tr w:rsidR="006B1823" w:rsidRPr="00DA6839" w14:paraId="457F80E9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048788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4688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D04F51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 о полученных членами семьи (гражданином) в течение 12 (3) месяцев, предшествующих месяцу обращения:</w:t>
            </w:r>
          </w:p>
        </w:tc>
      </w:tr>
      <w:tr w:rsidR="006B1823" w:rsidRPr="00B0632A" w14:paraId="4FC6E716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81441C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1.1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1EBB5E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доходов по гражданско-правовым договорам (договорам подряда, аренды, ренты и (или) пожизненного содержания с иждивением и другим)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06CCC8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EAE102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 xml:space="preserve"> Нет</w:t>
            </w:r>
          </w:p>
        </w:tc>
      </w:tr>
      <w:tr w:rsidR="006B1823" w:rsidRPr="00B0632A" w14:paraId="1D311596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9C1D6C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217753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доходов от реализации плодов и продукции личного подсобного хозяйства (семян, цветов, многолетних насаждений, меда, огородной продукции, продукционных и демонстрационных животных, продукции звероводства клеточного содержания, птицы, пчел, рыбы, аквариумных рыб и другого)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EB82BF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0399D3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Нет</w:t>
            </w:r>
          </w:p>
        </w:tc>
      </w:tr>
      <w:tr w:rsidR="006B1823" w:rsidRPr="00B0632A" w14:paraId="0CBC9E71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15DE79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04D700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доходов от реализации продуктов промысловой деятельности (охоты, звероводства, рыболовства, заготовки зоокормов, сбора дикорастущих трав, ягод, грибов и другого)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B8C509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6BC04A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Нет</w:t>
            </w:r>
          </w:p>
        </w:tc>
      </w:tr>
      <w:tr w:rsidR="006B1823" w:rsidRPr="00B0632A" w14:paraId="4F19B57D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171A6F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5DF5CF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доходов от осуществления видов деятельности, указанных в </w:t>
            </w:r>
            <w:hyperlink r:id="rId8" w:anchor="a5049" w:tooltip="+" w:history="1">
              <w:r w:rsidRPr="00B0632A">
                <w:rPr>
                  <w:rFonts w:ascii="Times New Roman" w:eastAsia="Times New Roman" w:hAnsi="Times New Roman"/>
                  <w:color w:val="000000"/>
                  <w:sz w:val="20"/>
                  <w:szCs w:val="20"/>
                  <w:u w:val="single"/>
                  <w:lang w:val="ru-RU" w:eastAsia="ru-RU"/>
                </w:rPr>
                <w:t>пункте 1</w:t>
              </w:r>
            </w:hyperlink>
            <w:r w:rsidRPr="00B063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статьи 295 Налогового кодекса Республики Беларусь</w:t>
            </w:r>
            <w:hyperlink w:anchor="a28" w:tooltip="+" w:history="1">
              <w:r w:rsidRPr="00B0632A">
                <w:rPr>
                  <w:rFonts w:ascii="Times New Roman" w:eastAsia="Times New Roman" w:hAnsi="Times New Roman"/>
                  <w:color w:val="000000"/>
                  <w:sz w:val="20"/>
                  <w:szCs w:val="20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ABC5BD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CDBEB2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Нет</w:t>
            </w:r>
          </w:p>
        </w:tc>
      </w:tr>
      <w:tr w:rsidR="006B1823" w:rsidRPr="00B0632A" w14:paraId="5BA268FD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545BF2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581D18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доходов по акциям и иных доходов от участия в управлении собственностью организации (дивиденды, проценты, выплаты по долевым паям и другое)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60F4D1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9CBA43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Нет</w:t>
            </w:r>
          </w:p>
        </w:tc>
      </w:tr>
      <w:tr w:rsidR="006B1823" w:rsidRPr="00B0632A" w14:paraId="3E3DD224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A2AB26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8C803B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доходов от возмездного отчуждения капитальных строений (зданий, сооружений), изолированных помещений, машино-мест, земельных участков, транспортных средств, долей в праве собственности на указанное имущество, за исключением денежных средств, полученных гражданами от продажи находящихся в их собственности жилых помещений и направленных в расчетном периоде на строительство (реконструкцию) или приобретение жилого помещения 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2056D0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AF46D9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Нет</w:t>
            </w:r>
          </w:p>
        </w:tc>
      </w:tr>
      <w:tr w:rsidR="006B1823" w:rsidRPr="00B0632A" w14:paraId="4CF1D469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B38AB7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DD6DF0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суммы денежных средств в результате наследования, дарения, пожертвования и благотворительности, а также суммы денежных средств, получаемые из-за границы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CF79C4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7F050F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Нет</w:t>
            </w:r>
          </w:p>
        </w:tc>
      </w:tr>
      <w:tr w:rsidR="006B1823" w:rsidRPr="00B0632A" w14:paraId="234E4CB9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6E9051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A35AE7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социальной (материальной) помощи в виде денежных средств, оказываемой государственными органами и иными организациями 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E323EA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Да</w:t>
            </w: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E5933D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</w:tr>
      <w:tr w:rsidR="006B1823" w:rsidRPr="00B0632A" w14:paraId="23AEC852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E22C94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D4D54D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государственной адресной социальной помощи в виде ежемесячного социального пособия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07B2E7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Да</w:t>
            </w: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673025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</w:tr>
      <w:tr w:rsidR="006B1823" w:rsidRPr="00B0632A" w14:paraId="201F8A25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47B335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B29B51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Сведения о наличии у семьи (гражданина) в целом в Республике Беларусь в собственности более одного жилого помещения (квартиры, жилого дома), за исключением многодетных семей, а также семей, в собственности которых находятся одно жилое помещение (квартира, жилой дом) и доля общей площади жилого помещения 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FD72EF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2EF2A6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Нет</w:t>
            </w:r>
          </w:p>
        </w:tc>
      </w:tr>
      <w:tr w:rsidR="006B1823" w:rsidRPr="00B0632A" w14:paraId="07483A82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037DFD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0536DE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Сведения о сдаче членами семьи (гражданином) по договору </w:t>
            </w:r>
            <w:hyperlink r:id="rId9" w:anchor="a10" w:tooltip="+" w:history="1">
              <w:r w:rsidRPr="00B0632A">
                <w:rPr>
                  <w:rFonts w:ascii="Times New Roman" w:eastAsia="Times New Roman" w:hAnsi="Times New Roman"/>
                  <w:color w:val="000000"/>
                  <w:sz w:val="20"/>
                  <w:szCs w:val="20"/>
                  <w:u w:val="single"/>
                  <w:lang w:val="ru-RU" w:eastAsia="ru-RU"/>
                </w:rPr>
                <w:t>найма</w:t>
              </w:r>
            </w:hyperlink>
            <w:r w:rsidRPr="00B063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 xml:space="preserve"> (</w:t>
            </w:r>
            <w:hyperlink r:id="rId10" w:anchor="a3" w:tooltip="+" w:history="1">
              <w:r w:rsidRPr="00B0632A">
                <w:rPr>
                  <w:rFonts w:ascii="Times New Roman" w:eastAsia="Times New Roman" w:hAnsi="Times New Roman"/>
                  <w:color w:val="000000"/>
                  <w:sz w:val="20"/>
                  <w:szCs w:val="20"/>
                  <w:u w:val="single"/>
                  <w:lang w:val="ru-RU" w:eastAsia="ru-RU"/>
                </w:rPr>
                <w:t>поднайма</w:t>
              </w:r>
            </w:hyperlink>
            <w:r w:rsidRPr="00B0632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 w:eastAsia="ru-RU"/>
              </w:rPr>
              <w:t>) жилого помещения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16A21D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56069B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Нет</w:t>
            </w:r>
          </w:p>
        </w:tc>
      </w:tr>
      <w:tr w:rsidR="006B1823" w:rsidRPr="00B0632A" w14:paraId="5D30DBC4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F94AAA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B259DE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 о получении членами семьи (гражданином) образования на платной основе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2E41BC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9CA9F4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Нет</w:t>
            </w:r>
          </w:p>
        </w:tc>
      </w:tr>
      <w:tr w:rsidR="006B1823" w:rsidRPr="00B0632A" w14:paraId="1E073A89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6BDE26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361984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Сведения о работе членов семьи (гражданина) на условиях неполного рабочего времени 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7DC242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9227A1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Нет</w:t>
            </w:r>
          </w:p>
        </w:tc>
      </w:tr>
      <w:tr w:rsidR="006B1823" w:rsidRPr="00B0632A" w14:paraId="25872A4C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5D5497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82EEE3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 о возмещении членами семьи (гражданином) расходов по содержанию детей, находящихся на государственном обеспечении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133F9F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7CA9B5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Нет</w:t>
            </w:r>
          </w:p>
        </w:tc>
      </w:tr>
      <w:tr w:rsidR="006B1823" w:rsidRPr="00B0632A" w14:paraId="01A3BB1B" w14:textId="77777777" w:rsidTr="00C44383">
        <w:trPr>
          <w:trHeight w:val="240"/>
        </w:trPr>
        <w:tc>
          <w:tcPr>
            <w:tcW w:w="3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6E5929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84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5F528A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 о наличии у члена семьи (гражданина) льготы по оплате питания детей в учреждениях дошкольного образования, специальных дошкольных учреждениях, иных учреждениях образования и организациях, которым в соответствии с законодательством предоставлено право осуществлять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3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EE2709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  <w:r w:rsidRPr="00B0632A">
              <w:rPr>
                <w:rFonts w:ascii="Times New Roman" w:hAnsi="Times New Roman"/>
                <w:b/>
                <w:sz w:val="20"/>
                <w:szCs w:val="28"/>
                <w:lang w:val="ru-RU"/>
              </w:rPr>
              <w:t>Да</w:t>
            </w:r>
          </w:p>
        </w:tc>
        <w:tc>
          <w:tcPr>
            <w:tcW w:w="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5C793D" w14:textId="77777777" w:rsidR="006B1823" w:rsidRPr="00B0632A" w:rsidRDefault="006B1823" w:rsidP="002979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8"/>
                <w:lang w:val="ru-RU"/>
              </w:rPr>
            </w:pPr>
          </w:p>
        </w:tc>
      </w:tr>
    </w:tbl>
    <w:p w14:paraId="014DB927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1DC4C571" w14:textId="77777777" w:rsidR="006B1823" w:rsidRPr="00B0632A" w:rsidRDefault="006B1823" w:rsidP="006B182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0632A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</w:t>
      </w:r>
    </w:p>
    <w:p w14:paraId="20D74ED6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bookmarkStart w:id="1" w:name="a28"/>
      <w:bookmarkEnd w:id="1"/>
      <w:r w:rsidRPr="00B0632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* Оказание услуг по выращиванию сельскохозяйственной продукции; предоставление услуг по дроблению зерна, выпас скота; репетиторство (консультативные услуги по отдельным учебным предметам (предметам), учебным дисциплинам (дисциплинам), образовательным областям, темам, в том числе помощь в подготовке к централизованному тестированию); чистка и уборка жилых помещений; уход за взрослыми и детьми, стирка и глаженье постельного белья и других вещей в домашних хозяйствах граждан, выгул домашних животных и уход за ними, закупка продуктов, мытье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 на газонах, уборка озелененной территории от листьев, скошенной травы и мусора, сжигание мусора; музыкально-развлекательное обслуживание свадеб, юбилеев и прочих торжественных мероприятий; деятельность актеров, танцоров, музыкантов, исполнителей разговорного жанра, выступающих индивидуально; предоставление услуг тамадой; фотосъемка, изготовление фотографий; деятельность, связанная с поздравлением с днем рождения, Новым годом и иными праздниками независимо от места их проведения; видеосъемка событий; реализация котят и щенков при условии содержания домашнего животного (кошки, собаки); услуги по содержанию, уходу и дрессировке домашних животных, кроме сельскохозяйственных животных; деятельность по копированию, подготовке документов и прочая специализированная офисная деятельность; деятельность по письменному и устному переводу; предоставление услуг, оказываемых при помощи автоматов для измерения веса, роста; ремонт швейных, трикотажных изделий и головных уборов, кроме ремонта ковров и ковровых </w:t>
      </w:r>
      <w:r w:rsidRPr="00B0632A">
        <w:rPr>
          <w:rFonts w:ascii="Times New Roman" w:eastAsia="Times New Roman" w:hAnsi="Times New Roman"/>
          <w:sz w:val="20"/>
          <w:szCs w:val="20"/>
          <w:lang w:val="ru-RU" w:eastAsia="ru-RU"/>
        </w:rPr>
        <w:lastRenderedPageBreak/>
        <w:t>изделий; реализация на торговых местах и (или) в иных установленных местными исполнительными и распорядительными органами местах произведений живописи, графики, скульптуры, изделий народных художественных ремесел, созданных этими физическими лицами, продукции цветоводства, декоративных растений, их семян и рассады, животных (за исключением котят и щенков).</w:t>
      </w:r>
    </w:p>
    <w:p w14:paraId="7EF83D92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Дополнительно сообщаю: _________________________________________________</w:t>
      </w:r>
    </w:p>
    <w:p w14:paraId="145EF9B9" w14:textId="77777777" w:rsidR="006B1823" w:rsidRPr="00B0632A" w:rsidRDefault="006B1823" w:rsidP="006B1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_____________________________________________________________________________</w:t>
      </w:r>
    </w:p>
    <w:p w14:paraId="1A9EEAD4" w14:textId="77777777" w:rsidR="006B1823" w:rsidRPr="00B0632A" w:rsidRDefault="006B1823" w:rsidP="006B1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_____________________________________________________________________________</w:t>
      </w:r>
    </w:p>
    <w:p w14:paraId="5DA37878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635168EF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Предупрежден(а):</w:t>
      </w:r>
    </w:p>
    <w:p w14:paraId="453394C1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 и (или) от которых зависит ее размер;</w:t>
      </w:r>
    </w:p>
    <w:p w14:paraId="66DE9A96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о необходимости информирования в 5-дневный срок органа по труду, занятости и социальной защите об изменении состава семьи, места регистрации и других обстоятельств, влекущих прекращение предоставления государственной адресной социальной помощи;</w:t>
      </w:r>
    </w:p>
    <w:p w14:paraId="04DD4A9B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о необходимости возврата излишне выплаченных сумм государственной адресной социальной помощи при наступлении обстоятельств, влекущих утрату права на нее;</w:t>
      </w:r>
    </w:p>
    <w:p w14:paraId="3883D52E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о последствиях невыполнения плана по самостоятельному улучшению материального положения для трудоспособных членов семьи (граждан), если такой план разработан комиссией;</w:t>
      </w:r>
    </w:p>
    <w:p w14:paraId="34961A62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о проведении при необходимости обследования материально-бытового положения семьи (гражданина).</w:t>
      </w:r>
    </w:p>
    <w:p w14:paraId="7D7EDED1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0736E121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Прилагаю документы на __</w:t>
      </w:r>
      <w:r w:rsidRPr="00B0632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ru-RU" w:eastAsia="ru-RU"/>
        </w:rPr>
        <w:t>14</w:t>
      </w: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 л.</w:t>
      </w:r>
    </w:p>
    <w:p w14:paraId="5F67635D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6B1823" w:rsidRPr="00B0632A" w14:paraId="1E43AB48" w14:textId="77777777" w:rsidTr="00297943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5BBF5A" w14:textId="77777777" w:rsidR="006B1823" w:rsidRPr="00B0632A" w:rsidRDefault="006B1823" w:rsidP="002979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val="single"/>
                <w:lang w:val="ru-RU" w:eastAsia="ru-RU"/>
              </w:rPr>
              <w:t>10 июня_</w:t>
            </w:r>
            <w:r w:rsidRPr="00B063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_ 20</w:t>
            </w:r>
            <w:r w:rsidRPr="00B0632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val="single"/>
                <w:lang w:val="ru-RU" w:eastAsia="ru-RU"/>
              </w:rPr>
              <w:t>20</w:t>
            </w:r>
            <w:r w:rsidRPr="00B063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__ г.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C8AE00" w14:textId="77777777" w:rsidR="006B1823" w:rsidRPr="00B0632A" w:rsidRDefault="006B1823" w:rsidP="002979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BC7E25B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_________________________</w:t>
            </w:r>
          </w:p>
        </w:tc>
      </w:tr>
      <w:tr w:rsidR="006B1823" w:rsidRPr="00B0632A" w14:paraId="71DDDED6" w14:textId="77777777" w:rsidTr="00297943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0EA40D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B857B8" w14:textId="77777777" w:rsidR="006B1823" w:rsidRPr="00B0632A" w:rsidRDefault="006B1823" w:rsidP="002979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0A153E" w14:textId="77777777" w:rsidR="006B1823" w:rsidRPr="00B0632A" w:rsidRDefault="006B1823" w:rsidP="00297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0632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(подпись заявителя)</w:t>
            </w:r>
          </w:p>
        </w:tc>
      </w:tr>
    </w:tbl>
    <w:p w14:paraId="67BAA67C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7E91CEDD" w14:textId="77777777" w:rsidR="006B1823" w:rsidRPr="00B0632A" w:rsidRDefault="006B1823" w:rsidP="006B1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Документы приняты __ ______________ 20__ г.</w:t>
      </w:r>
    </w:p>
    <w:p w14:paraId="3ABA0319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0D15B804" w14:textId="77777777" w:rsidR="006B1823" w:rsidRPr="00B0632A" w:rsidRDefault="006B1823" w:rsidP="006B1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</w:t>
      </w:r>
    </w:p>
    <w:p w14:paraId="15413471" w14:textId="77777777" w:rsidR="006B1823" w:rsidRPr="00B0632A" w:rsidRDefault="006B1823" w:rsidP="006B1823">
      <w:pPr>
        <w:spacing w:after="0" w:line="240" w:lineRule="auto"/>
        <w:ind w:right="5029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B0632A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 специалиста, принявшего документы)</w:t>
      </w:r>
    </w:p>
    <w:p w14:paraId="0185955E" w14:textId="77777777" w:rsidR="006B1823" w:rsidRPr="00B0632A" w:rsidRDefault="006B1823" w:rsidP="006B182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p w14:paraId="7CBFE11B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0632A">
        <w:rPr>
          <w:rFonts w:ascii="Times New Roman" w:eastAsia="Times New Roman" w:hAnsi="Times New Roman"/>
          <w:sz w:val="24"/>
          <w:szCs w:val="24"/>
          <w:lang w:val="ru-RU" w:eastAsia="ru-RU"/>
        </w:rPr>
        <w:t>Регистрационный номер _____________</w:t>
      </w:r>
    </w:p>
    <w:p w14:paraId="682BBE38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12D67FF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5FB92ED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F408083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88F0983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226CE452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67FEFD6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3520BA9C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3A3D2A8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ED544A7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56B7C1C3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29142DC" w14:textId="77777777" w:rsidR="006B1823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9BED6C6" w14:textId="77777777" w:rsidR="006B1823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29425681" w14:textId="77777777" w:rsidR="006B1823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0FD4DFB" w14:textId="77777777" w:rsidR="006B1823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0A57C16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27963308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83087FB" w14:textId="77777777" w:rsidR="006B1823" w:rsidRPr="00B0632A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08DD8C5E" w14:textId="77777777" w:rsidR="006B1823" w:rsidRPr="00DC5A6B" w:rsidRDefault="006B1823" w:rsidP="006B182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4"/>
          <w:lang w:val="ru-RU" w:eastAsia="ru-RU"/>
        </w:rPr>
        <w:t>пр. 2.33.1</w:t>
      </w:r>
    </w:p>
    <w:p w14:paraId="365EA001" w14:textId="77777777"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8EE0B" w14:textId="77777777" w:rsidR="00553A92" w:rsidRDefault="00553A92" w:rsidP="009339DB">
      <w:pPr>
        <w:spacing w:after="0" w:line="240" w:lineRule="auto"/>
      </w:pPr>
      <w:r>
        <w:separator/>
      </w:r>
    </w:p>
  </w:endnote>
  <w:endnote w:type="continuationSeparator" w:id="0">
    <w:p w14:paraId="307FFB3C" w14:textId="77777777" w:rsidR="00553A92" w:rsidRDefault="00553A92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70071" w14:textId="77777777" w:rsidR="00553A92" w:rsidRDefault="00553A92" w:rsidP="009339DB">
      <w:pPr>
        <w:spacing w:after="0" w:line="240" w:lineRule="auto"/>
      </w:pPr>
      <w:r>
        <w:separator/>
      </w:r>
    </w:p>
  </w:footnote>
  <w:footnote w:type="continuationSeparator" w:id="0">
    <w:p w14:paraId="494673B4" w14:textId="77777777" w:rsidR="00553A92" w:rsidRDefault="00553A92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937094">
    <w:abstractNumId w:val="4"/>
  </w:num>
  <w:num w:numId="2" w16cid:durableId="729811669">
    <w:abstractNumId w:val="5"/>
  </w:num>
  <w:num w:numId="3" w16cid:durableId="944730452">
    <w:abstractNumId w:val="7"/>
  </w:num>
  <w:num w:numId="4" w16cid:durableId="510684893">
    <w:abstractNumId w:val="3"/>
  </w:num>
  <w:num w:numId="5" w16cid:durableId="1651983678">
    <w:abstractNumId w:val="6"/>
  </w:num>
  <w:num w:numId="6" w16cid:durableId="1826361047">
    <w:abstractNumId w:val="2"/>
  </w:num>
  <w:num w:numId="7" w16cid:durableId="1281569014">
    <w:abstractNumId w:val="1"/>
  </w:num>
  <w:num w:numId="8" w16cid:durableId="444497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297A9B"/>
    <w:rsid w:val="003559E4"/>
    <w:rsid w:val="00390FCE"/>
    <w:rsid w:val="00553A92"/>
    <w:rsid w:val="00593E60"/>
    <w:rsid w:val="00616F1E"/>
    <w:rsid w:val="006A62AC"/>
    <w:rsid w:val="006B1823"/>
    <w:rsid w:val="006C4AC0"/>
    <w:rsid w:val="007608D5"/>
    <w:rsid w:val="007D55CC"/>
    <w:rsid w:val="009339DB"/>
    <w:rsid w:val="00B3508C"/>
    <w:rsid w:val="00B8259E"/>
    <w:rsid w:val="00C03F1C"/>
    <w:rsid w:val="00C13192"/>
    <w:rsid w:val="00C44383"/>
    <w:rsid w:val="00CC4BC7"/>
    <w:rsid w:val="00D57B19"/>
    <w:rsid w:val="00DA6839"/>
    <w:rsid w:val="00E11025"/>
    <w:rsid w:val="00E52933"/>
    <w:rsid w:val="00E91318"/>
    <w:rsid w:val="00EE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C585"/>
  <w15:docId w15:val="{14534382-7099-4892-B8D5-89FCCCE4C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82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p3Okno\Desktop\tx.dll%3fd=177636&amp;a=5049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Sp3Okno\Desktop\tx.dll%3fd=355076.xl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C:\Users\Sp3Okno\Desktop\tx.dll%3fd=257234&amp;a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Sp3Okno\Desktop\tx.dll%3fd=90376&amp;a=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3</cp:revision>
  <dcterms:created xsi:type="dcterms:W3CDTF">2025-04-22T06:57:00Z</dcterms:created>
  <dcterms:modified xsi:type="dcterms:W3CDTF">2025-04-22T09:56:00Z</dcterms:modified>
</cp:coreProperties>
</file>